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C1" w:rsidRPr="00EB51A4" w:rsidRDefault="00F92EF2" w:rsidP="000D6CC1">
      <w:pPr>
        <w:rPr>
          <w:sz w:val="22"/>
          <w:szCs w:val="22"/>
        </w:rPr>
      </w:pP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4495800</wp:posOffset>
                </wp:positionH>
                <wp:positionV relativeFrom="page">
                  <wp:posOffset>482600</wp:posOffset>
                </wp:positionV>
                <wp:extent cx="2296795" cy="800100"/>
                <wp:effectExtent l="0" t="0" r="0" b="317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733" w:rsidRPr="00FA3582" w:rsidRDefault="009B3D92" w:rsidP="00437306">
                            <w:pPr>
                              <w:spacing w:line="312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FA358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KLINIKA RADIOLOGIE A NUKLEÁRNÍ MEDICÍNY</w:t>
                            </w:r>
                          </w:p>
                          <w:p w:rsidR="001A5930" w:rsidRPr="00057BDD" w:rsidRDefault="001A5930" w:rsidP="001A593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Úsek centrálního objednávání:</w:t>
                            </w:r>
                          </w:p>
                          <w:p w:rsidR="00BB7E49" w:rsidRDefault="001A5930" w:rsidP="001A5930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Tel.: 532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2 879</w:t>
                            </w:r>
                          </w:p>
                          <w:p w:rsidR="001A5930" w:rsidRPr="001A5930" w:rsidRDefault="001A5930" w:rsidP="001A5930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 w:rsidRPr="001A5930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Sekretariát: </w:t>
                            </w:r>
                          </w:p>
                          <w:p w:rsidR="001A5930" w:rsidRPr="001A5930" w:rsidRDefault="001A5930" w:rsidP="001A5930">
                            <w:pPr>
                              <w:spacing w:line="312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1A593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Tel.: 532 233 007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4pt;margin-top:38pt;width:180.8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JhuA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" filled="f" stroked="f">
                <v:textbox>
                  <w:txbxContent>
                    <w:p w:rsidR="00E86733" w:rsidRPr="00FA3582" w:rsidRDefault="009B3D92" w:rsidP="00437306">
                      <w:pPr>
                        <w:spacing w:line="312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FA358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KLINIKA RADIOLOGIE A NUKLEÁRNÍ MEDICÍNY</w:t>
                      </w:r>
                    </w:p>
                    <w:p w:rsidR="001A5930" w:rsidRPr="00057BDD" w:rsidRDefault="001A5930" w:rsidP="001A593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Úsek centrálního objednávání:</w:t>
                      </w:r>
                    </w:p>
                    <w:p w:rsidR="00BB7E49" w:rsidRDefault="001A5930" w:rsidP="001A5930">
                      <w:pPr>
                        <w:spacing w:line="312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Tel.: 532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23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2 879</w:t>
                      </w:r>
                    </w:p>
                    <w:p w:rsidR="001A5930" w:rsidRPr="001A5930" w:rsidRDefault="001A5930" w:rsidP="001A5930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 w:rsidRPr="001A5930">
                        <w:rPr>
                          <w:b/>
                          <w:bCs/>
                          <w:sz w:val="14"/>
                          <w:szCs w:val="14"/>
                        </w:rPr>
                        <w:t xml:space="preserve">Sekretariát: </w:t>
                      </w:r>
                    </w:p>
                    <w:p w:rsidR="001A5930" w:rsidRPr="001A5930" w:rsidRDefault="001A5930" w:rsidP="001A5930">
                      <w:pPr>
                        <w:spacing w:line="312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1A5930">
                        <w:rPr>
                          <w:rFonts w:ascii="Arial" w:hAnsi="Arial" w:cs="Arial"/>
                          <w:sz w:val="14"/>
                          <w:szCs w:val="14"/>
                        </w:rPr>
                        <w:t>Tel.: 532 233 007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2500630</wp:posOffset>
                </wp:positionH>
                <wp:positionV relativeFrom="page">
                  <wp:posOffset>482600</wp:posOffset>
                </wp:positionV>
                <wp:extent cx="2299970" cy="91757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930" w:rsidRPr="0051516F" w:rsidRDefault="001A5930" w:rsidP="001A5930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51516F"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:rsidR="001A5930" w:rsidRPr="0051516F" w:rsidRDefault="001A5930" w:rsidP="001A5930">
                            <w:pPr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51516F"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  <w:t xml:space="preserve">PRACOVIŠTĚ NEMOCNICE BOHUNICE </w:t>
                            </w:r>
                          </w:p>
                          <w:p w:rsidR="001A5930" w:rsidRPr="0051516F" w:rsidRDefault="001A5930" w:rsidP="001A5930">
                            <w:pPr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51516F"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  <w:t>A PORODNICE</w:t>
                            </w:r>
                          </w:p>
                          <w:p w:rsidR="001A5930" w:rsidRPr="0051516F" w:rsidRDefault="001A5930" w:rsidP="001A5930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A5930" w:rsidRPr="0051516F" w:rsidRDefault="001A5930" w:rsidP="001A593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151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Jihlavská 20, 625 00 Brno</w:t>
                            </w:r>
                          </w:p>
                          <w:p w:rsidR="00E86733" w:rsidRDefault="001A5930" w:rsidP="001A593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1516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IČO 652 69 705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96.9pt;margin-top:38pt;width:181.1pt;height:7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PRtgIAAME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" filled="f" stroked="f">
                <v:textbox>
                  <w:txbxContent>
                    <w:p w:rsidR="001A5930" w:rsidRPr="0051516F" w:rsidRDefault="001A5930" w:rsidP="001A5930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51516F"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:rsidR="001A5930" w:rsidRPr="0051516F" w:rsidRDefault="001A5930" w:rsidP="001A5930">
                      <w:pPr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  <w:r w:rsidRPr="0051516F"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  <w:t xml:space="preserve">PRACOVIŠTĚ NEMOCNICE BOHUNICE </w:t>
                      </w:r>
                    </w:p>
                    <w:p w:rsidR="001A5930" w:rsidRPr="0051516F" w:rsidRDefault="001A5930" w:rsidP="001A5930">
                      <w:pPr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  <w:r w:rsidRPr="0051516F"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  <w:t>A PORODNICE</w:t>
                      </w:r>
                    </w:p>
                    <w:p w:rsidR="001A5930" w:rsidRPr="0051516F" w:rsidRDefault="001A5930" w:rsidP="001A5930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A5930" w:rsidRPr="0051516F" w:rsidRDefault="001A5930" w:rsidP="001A593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1516F">
                        <w:rPr>
                          <w:rFonts w:ascii="Arial" w:hAnsi="Arial" w:cs="Arial"/>
                          <w:sz w:val="14"/>
                          <w:szCs w:val="14"/>
                        </w:rPr>
                        <w:t>Jihlavská 20, 625 00 Brno</w:t>
                      </w:r>
                    </w:p>
                    <w:p w:rsidR="00E86733" w:rsidRDefault="001A5930" w:rsidP="001A5930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1516F">
                        <w:rPr>
                          <w:rFonts w:ascii="Arial" w:hAnsi="Arial" w:cs="Arial"/>
                          <w:sz w:val="14"/>
                          <w:szCs w:val="14"/>
                        </w:rPr>
                        <w:t>IČO 652 69 705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B51A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column">
                  <wp:posOffset>2309495</wp:posOffset>
                </wp:positionH>
                <wp:positionV relativeFrom="page">
                  <wp:posOffset>540385</wp:posOffset>
                </wp:positionV>
                <wp:extent cx="179705" cy="179705"/>
                <wp:effectExtent l="13970" t="6985" r="635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2EECCC" id="Rectangle 15" o:spid="_x0000_s1026" style="position:absolute;margin-left:181.85pt;margin-top:42.55pt;width:14.1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CR7w68UAgAAOQQAAA4AAAAAAAAAAAAAAAAALgIAAGRycy9lMm9Eb2MueG1sUEsBAi0AFAAG&#10;AAgAAAAhAPTJXdXiAAAACgEAAA8AAAAAAAAAAAAAAAAAbgQAAGRycy9kb3ducmV2LnhtbFBLBQYA&#10;AAAABAAEAPMAAAB9BQAAAAA=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 w:rsidRPr="00EB51A4">
        <w:rPr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-585470</wp:posOffset>
            </wp:positionH>
            <wp:positionV relativeFrom="page">
              <wp:posOffset>0</wp:posOffset>
            </wp:positionV>
            <wp:extent cx="2779395" cy="1202690"/>
            <wp:effectExtent l="0" t="0" r="0" b="0"/>
            <wp:wrapNone/>
            <wp:docPr id="14" name="obrázek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CC1" w:rsidRDefault="000D6CC1" w:rsidP="000D6CC1">
      <w:pPr>
        <w:rPr>
          <w:sz w:val="22"/>
          <w:szCs w:val="22"/>
        </w:rPr>
      </w:pPr>
    </w:p>
    <w:p w:rsidR="00BB7E49" w:rsidRDefault="00BB7E49" w:rsidP="001876B9">
      <w:pPr>
        <w:pStyle w:val="Nzev"/>
        <w:rPr>
          <w:u w:val="single"/>
        </w:rPr>
      </w:pPr>
    </w:p>
    <w:p w:rsidR="007D3FA0" w:rsidRDefault="007D3FA0" w:rsidP="007D3FA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91D27" w:rsidRDefault="00891D27" w:rsidP="007D3FA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91D27" w:rsidRDefault="00891D27" w:rsidP="00891D2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01696">
        <w:rPr>
          <w:rFonts w:ascii="Arial" w:hAnsi="Arial" w:cs="Arial"/>
          <w:b/>
          <w:caps/>
          <w:sz w:val="28"/>
          <w:szCs w:val="28"/>
        </w:rPr>
        <w:t xml:space="preserve">Žádanka NA vyšetření </w:t>
      </w:r>
      <w:r>
        <w:rPr>
          <w:rFonts w:ascii="Arial" w:hAnsi="Arial" w:cs="Arial"/>
          <w:b/>
          <w:caps/>
          <w:sz w:val="28"/>
          <w:szCs w:val="28"/>
        </w:rPr>
        <w:t xml:space="preserve">PET/MR - pozitronovou emisní tomografií s </w:t>
      </w:r>
      <w:r w:rsidRPr="00D01696">
        <w:rPr>
          <w:rFonts w:ascii="Arial" w:hAnsi="Arial" w:cs="Arial"/>
          <w:b/>
          <w:caps/>
          <w:sz w:val="28"/>
          <w:szCs w:val="28"/>
        </w:rPr>
        <w:t>magnetickou rezonancí</w:t>
      </w:r>
    </w:p>
    <w:p w:rsidR="00891D27" w:rsidRPr="00D01696" w:rsidRDefault="00891D27" w:rsidP="00891D27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891D27" w:rsidRPr="0047018A" w:rsidRDefault="00891D27" w:rsidP="00891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1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945"/>
        <w:gridCol w:w="2129"/>
        <w:gridCol w:w="5253"/>
      </w:tblGrid>
      <w:tr w:rsidR="00891D27" w:rsidRPr="0047018A" w:rsidTr="0024668B">
        <w:trPr>
          <w:trHeight w:hRule="exact" w:val="340"/>
          <w:jc w:val="center"/>
        </w:trPr>
        <w:tc>
          <w:tcPr>
            <w:tcW w:w="113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1D27" w:rsidRPr="00884A4D" w:rsidRDefault="00891D27" w:rsidP="002466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3060">
              <w:rPr>
                <w:rFonts w:ascii="Arial" w:hAnsi="Arial" w:cs="Arial"/>
                <w:b/>
                <w:sz w:val="20"/>
              </w:rPr>
              <w:t>Pacient</w:t>
            </w: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891D27" w:rsidRDefault="00891D27" w:rsidP="0024668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1D27">
              <w:rPr>
                <w:rFonts w:ascii="Arial" w:hAnsi="Arial" w:cs="Arial"/>
                <w:b/>
                <w:sz w:val="19"/>
                <w:szCs w:val="19"/>
              </w:rPr>
              <w:t>P</w:t>
            </w:r>
            <w:bookmarkStart w:id="0" w:name="Text1"/>
            <w:r w:rsidRPr="00891D27">
              <w:rPr>
                <w:rFonts w:ascii="Arial" w:hAnsi="Arial" w:cs="Arial"/>
                <w:b/>
                <w:sz w:val="19"/>
                <w:szCs w:val="19"/>
              </w:rPr>
              <w:t>říjmení a jméno:</w:t>
            </w:r>
          </w:p>
        </w:tc>
        <w:bookmarkEnd w:id="0"/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B8269E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Rodné číslo: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Zdravotní pojišťovna: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Adresa: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FA4CD8" w:rsidRDefault="00891D27" w:rsidP="002466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T</w:t>
            </w:r>
            <w:bookmarkStart w:id="1" w:name="Text6"/>
            <w:r w:rsidRPr="000B3060">
              <w:rPr>
                <w:rFonts w:ascii="Arial" w:hAnsi="Arial" w:cs="Arial"/>
                <w:sz w:val="19"/>
                <w:szCs w:val="19"/>
              </w:rPr>
              <w:t>elefon (mobil):</w:t>
            </w:r>
          </w:p>
        </w:tc>
        <w:bookmarkEnd w:id="1"/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891D27" w:rsidRDefault="00891D27" w:rsidP="0024668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1D27">
              <w:rPr>
                <w:rFonts w:ascii="Arial" w:hAnsi="Arial" w:cs="Arial"/>
                <w:b/>
                <w:sz w:val="19"/>
                <w:szCs w:val="19"/>
              </w:rPr>
              <w:t>Hmotnost a výška pacienta (důležité):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1A5930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E01660" w:rsidRDefault="00891D27" w:rsidP="0024668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Číslo DG</w:t>
            </w:r>
            <w:r>
              <w:rPr>
                <w:rFonts w:ascii="Arial" w:hAnsi="Arial" w:cs="Arial"/>
                <w:sz w:val="19"/>
                <w:szCs w:val="19"/>
              </w:rPr>
              <w:t xml:space="preserve"> (MKN)</w:t>
            </w:r>
            <w:r w:rsidRPr="000B306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Diagnóza slovy: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34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b/>
                <w:sz w:val="19"/>
                <w:szCs w:val="19"/>
              </w:rPr>
              <w:t>Oblast, orgán vyšetření: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  <w:vAlign w:val="center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rPr>
          <w:trHeight w:hRule="exact" w:val="1077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891D27" w:rsidP="0024668B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0B3060">
              <w:rPr>
                <w:rFonts w:ascii="Arial" w:hAnsi="Arial" w:cs="Arial"/>
                <w:sz w:val="19"/>
                <w:szCs w:val="19"/>
              </w:rPr>
              <w:t>Epikríza</w:t>
            </w:r>
            <w:proofErr w:type="spellEnd"/>
            <w:r w:rsidRPr="000B306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solid" w:color="FBD4B4" w:fill="FBD4B4"/>
          </w:tcPr>
          <w:p w:rsidR="00891D27" w:rsidRPr="0047018A" w:rsidRDefault="00891D27" w:rsidP="0024668B">
            <w:pPr>
              <w:spacing w:before="20"/>
              <w:rPr>
                <w:rFonts w:ascii="Arial" w:hAnsi="Arial" w:cs="Arial"/>
                <w:sz w:val="20"/>
              </w:rPr>
            </w:pPr>
          </w:p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B51756" w:rsidRPr="0047018A" w:rsidTr="00135C67">
        <w:trPr>
          <w:trHeight w:hRule="exact" w:val="68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B51756" w:rsidRPr="000B3060" w:rsidRDefault="00B51756" w:rsidP="00FA644B">
            <w:pPr>
              <w:rPr>
                <w:rFonts w:ascii="Arial" w:hAnsi="Arial" w:cs="Arial"/>
                <w:sz w:val="19"/>
                <w:szCs w:val="19"/>
              </w:rPr>
            </w:pPr>
            <w:r w:rsidRPr="000B3060">
              <w:rPr>
                <w:rFonts w:ascii="Arial" w:hAnsi="Arial" w:cs="Arial"/>
                <w:sz w:val="19"/>
                <w:szCs w:val="19"/>
              </w:rPr>
              <w:t>Klinická otázka:</w:t>
            </w:r>
          </w:p>
        </w:tc>
        <w:tc>
          <w:tcPr>
            <w:tcW w:w="738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solid" w:color="FBD4B4" w:fill="FBD4B4"/>
          </w:tcPr>
          <w:p w:rsidR="00B51756" w:rsidRPr="0047018A" w:rsidRDefault="00B51756" w:rsidP="00FA644B">
            <w:pPr>
              <w:spacing w:before="20"/>
              <w:rPr>
                <w:rFonts w:ascii="Arial" w:hAnsi="Arial" w:cs="Arial"/>
                <w:sz w:val="20"/>
              </w:rPr>
            </w:pPr>
          </w:p>
          <w:p w:rsidR="00B51756" w:rsidRPr="0047018A" w:rsidRDefault="00B51756" w:rsidP="00FA644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135C67">
        <w:trPr>
          <w:trHeight w:hRule="exact" w:val="680"/>
          <w:jc w:val="center"/>
        </w:trPr>
        <w:tc>
          <w:tcPr>
            <w:tcW w:w="39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solid" w:color="FBD4B4" w:fill="FBD4B4"/>
            <w:vAlign w:val="center"/>
          </w:tcPr>
          <w:p w:rsidR="00891D27" w:rsidRPr="000B3060" w:rsidRDefault="00B51756" w:rsidP="0024668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Alergie</w:t>
            </w:r>
            <w:r w:rsidR="00891D27" w:rsidRPr="000B306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solid" w:color="FBD4B4" w:fill="FBD4B4"/>
          </w:tcPr>
          <w:p w:rsidR="00891D27" w:rsidRPr="0047018A" w:rsidRDefault="00891D27" w:rsidP="0024668B">
            <w:pPr>
              <w:spacing w:before="20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</w:p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891D27" w:rsidRPr="0047018A" w:rsidTr="0024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13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91D27" w:rsidRPr="0047018A" w:rsidRDefault="00891D27" w:rsidP="0024668B">
            <w:pPr>
              <w:spacing w:before="20"/>
              <w:jc w:val="center"/>
              <w:rPr>
                <w:rFonts w:ascii="Arial" w:hAnsi="Arial" w:cs="Arial"/>
              </w:rPr>
            </w:pPr>
            <w:r w:rsidRPr="000B3060">
              <w:rPr>
                <w:rFonts w:ascii="Arial" w:hAnsi="Arial" w:cs="Arial"/>
                <w:b/>
                <w:caps/>
                <w:sz w:val="22"/>
              </w:rPr>
              <w:t>Poučení</w:t>
            </w:r>
          </w:p>
        </w:tc>
      </w:tr>
      <w:tr w:rsidR="00891D27" w:rsidRPr="0047018A" w:rsidTr="0024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13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891D27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0B3060">
              <w:rPr>
                <w:rFonts w:ascii="Arial" w:hAnsi="Arial" w:cs="Arial"/>
                <w:b/>
                <w:sz w:val="20"/>
                <w:szCs w:val="20"/>
              </w:rPr>
              <w:t>Odesílající lékař je povinen poučit pacienta podle následujících pokynů</w:t>
            </w:r>
            <w:r w:rsidRPr="0047018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91D27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Vyšetření je časově náročné a vyžaduje spolupráci pacienta, vlastní PET/MR vyšetření může trvat i více jak 60 min</w:t>
            </w:r>
            <w:r w:rsidRPr="009A4D9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, celková doba přítomnosti pacienta na pracovišti může trvat více jak 3 hodiny.</w:t>
            </w:r>
          </w:p>
          <w:p w:rsidR="00891D27" w:rsidRPr="009A4D92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 vyšetřením je nutné dodržet pokyny (</w:t>
            </w:r>
            <w:r w:rsidR="00DD109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nformace pro pacienta</w:t>
            </w:r>
            <w:r w:rsidR="00DD109C">
              <w:rPr>
                <w:rFonts w:ascii="Arial" w:hAnsi="Arial" w:cs="Arial"/>
                <w:sz w:val="18"/>
                <w:szCs w:val="18"/>
              </w:rPr>
              <w:t xml:space="preserve"> – vyšetření na PET/MR</w:t>
            </w:r>
            <w:r>
              <w:rPr>
                <w:rFonts w:ascii="Arial" w:hAnsi="Arial" w:cs="Arial"/>
                <w:sz w:val="18"/>
                <w:szCs w:val="18"/>
              </w:rPr>
              <w:t>), které pacient obdrží společně s termínem vyšetření</w:t>
            </w:r>
            <w:r w:rsidR="00DD109C">
              <w:rPr>
                <w:rFonts w:ascii="Arial" w:hAnsi="Arial" w:cs="Arial"/>
                <w:sz w:val="18"/>
                <w:szCs w:val="18"/>
              </w:rPr>
              <w:t xml:space="preserve"> poštou, dostupné též na internetových stránkách RDK FN Brno-Bohunice </w:t>
            </w:r>
          </w:p>
          <w:p w:rsidR="00891D27" w:rsidRPr="009A4D92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Vyšetření je doprovázeno nadměrným hlukem přístroje, který je</w:t>
            </w:r>
            <w:r>
              <w:rPr>
                <w:rFonts w:ascii="Arial" w:hAnsi="Arial" w:cs="Arial"/>
                <w:sz w:val="18"/>
                <w:szCs w:val="18"/>
              </w:rPr>
              <w:t xml:space="preserve"> eliminován </w:t>
            </w:r>
            <w:r w:rsidRPr="009A4D92">
              <w:rPr>
                <w:rFonts w:ascii="Arial" w:hAnsi="Arial" w:cs="Arial"/>
                <w:sz w:val="18"/>
                <w:szCs w:val="18"/>
              </w:rPr>
              <w:t xml:space="preserve">chrániči sluchu. </w:t>
            </w:r>
          </w:p>
          <w:p w:rsidR="00891D27" w:rsidRPr="009A4D92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Pro</w:t>
            </w:r>
            <w:r>
              <w:rPr>
                <w:rFonts w:ascii="Arial" w:hAnsi="Arial" w:cs="Arial"/>
                <w:sz w:val="18"/>
                <w:szCs w:val="18"/>
              </w:rPr>
              <w:t xml:space="preserve"> kvalitní </w:t>
            </w:r>
            <w:r w:rsidRPr="009A4D92">
              <w:rPr>
                <w:rFonts w:ascii="Arial" w:hAnsi="Arial" w:cs="Arial"/>
                <w:sz w:val="18"/>
                <w:szCs w:val="18"/>
              </w:rPr>
              <w:t xml:space="preserve">vyšetření je nezbytné, aby pacient setrval v naprostém klidu a byl schopný spolupráce. </w:t>
            </w:r>
          </w:p>
          <w:p w:rsidR="00891D27" w:rsidRPr="009A4D92" w:rsidRDefault="00891D27" w:rsidP="00891D27">
            <w:pPr>
              <w:numPr>
                <w:ilvl w:val="0"/>
                <w:numId w:val="8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A4D92">
              <w:rPr>
                <w:rFonts w:ascii="Arial" w:hAnsi="Arial" w:cs="Arial"/>
                <w:sz w:val="18"/>
                <w:szCs w:val="18"/>
              </w:rPr>
              <w:t>Děti lze vyšetřovat, podle schopnos</w:t>
            </w:r>
            <w:r>
              <w:rPr>
                <w:rFonts w:ascii="Arial" w:hAnsi="Arial" w:cs="Arial"/>
                <w:sz w:val="18"/>
                <w:szCs w:val="18"/>
              </w:rPr>
              <w:t xml:space="preserve">ti spolupráce, malé </w:t>
            </w:r>
            <w:r w:rsidRPr="009A4D92">
              <w:rPr>
                <w:rFonts w:ascii="Arial" w:hAnsi="Arial" w:cs="Arial"/>
                <w:sz w:val="18"/>
                <w:szCs w:val="18"/>
              </w:rPr>
              <w:t>a nespolupracující děti se vyšetřují v narkóze.</w:t>
            </w:r>
          </w:p>
          <w:tbl>
            <w:tblPr>
              <w:tblW w:w="11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35"/>
              <w:gridCol w:w="567"/>
              <w:gridCol w:w="567"/>
              <w:gridCol w:w="4932"/>
            </w:tblGrid>
            <w:tr w:rsidR="00891D27" w:rsidTr="0024668B">
              <w:tc>
                <w:tcPr>
                  <w:tcW w:w="5035" w:type="dxa"/>
                  <w:shd w:val="clear" w:color="auto" w:fill="auto"/>
                  <w:vAlign w:val="bottom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b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b/>
                      <w:sz w:val="21"/>
                      <w:szCs w:val="21"/>
                    </w:rPr>
                    <w:t>Pacient je nositelem, má implantovaný: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b/>
                      <w:sz w:val="21"/>
                      <w:szCs w:val="21"/>
                    </w:rPr>
                    <w:t>Poznámka</w:t>
                  </w: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</w:t>
                  </w:r>
                  <w:r w:rsidRPr="0024668B">
                    <w:rPr>
                      <w:rFonts w:ascii="Calibri" w:eastAsia="Calibri" w:hAnsi="Calibri"/>
                      <w:spacing w:val="-6"/>
                      <w:sz w:val="20"/>
                      <w:szCs w:val="21"/>
                    </w:rPr>
                    <w:t>(</w:t>
                  </w:r>
                  <w:r w:rsidRPr="0024668B">
                    <w:rPr>
                      <w:rFonts w:ascii="Calibri" w:eastAsia="Calibri" w:hAnsi="Calibri"/>
                      <w:spacing w:val="-8"/>
                      <w:sz w:val="20"/>
                      <w:szCs w:val="21"/>
                    </w:rPr>
                    <w:t>MR kompatibilita, doba operace, implantace atd.</w:t>
                  </w:r>
                  <w:r w:rsidRPr="0024668B">
                    <w:rPr>
                      <w:rFonts w:ascii="Calibri" w:eastAsia="Calibri" w:hAnsi="Calibri"/>
                      <w:spacing w:val="-6"/>
                      <w:sz w:val="20"/>
                      <w:szCs w:val="21"/>
                    </w:rPr>
                    <w:t>)</w:t>
                  </w:r>
                </w:p>
              </w:tc>
            </w:tr>
            <w:tr w:rsidR="00891D27" w:rsidTr="0024668B">
              <w:trPr>
                <w:trHeight w:val="186"/>
              </w:trPr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Kardiostimulátor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proofErr w:type="spellStart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Defribrilátor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Ponechané elektrody (po implantaci např. PM)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891D27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Elektronické implantáty (kochleární, inzulinová pumpa atd.)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Aneuryzmatické cévní svorky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Kovová cizí tělesa </w:t>
                  </w:r>
                  <w:proofErr w:type="spellStart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intraorbitálně</w:t>
                  </w:r>
                  <w:proofErr w:type="spellEnd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, intrakraniálně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Kovový </w:t>
                  </w:r>
                  <w:proofErr w:type="spellStart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osteosyntetický</w:t>
                  </w:r>
                  <w:proofErr w:type="spellEnd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materiál, TEP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Jiný kovový materiál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Renální insuficience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Hodnota GFR :</w:t>
                  </w: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Fixní ortodontický aparát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  <w:p w:rsidR="00EA40DD" w:rsidRPr="0024668B" w:rsidRDefault="00EA40DD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  <w:p w:rsidR="00EA40DD" w:rsidRPr="0024668B" w:rsidRDefault="00EA40DD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keepLines/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Nutné konzultovat ortodontistu a sejmout odlučitelné části, vydat prohlášení o správné fixaci aparátu a předpokladu bezproblémové MR vyšetření</w:t>
                  </w: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Pacientka je gravidní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325945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Podstoupil-a pacient-</w:t>
                  </w:r>
                  <w:proofErr w:type="spellStart"/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ka</w:t>
                  </w:r>
                  <w:proofErr w:type="spellEnd"/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</w:t>
                  </w:r>
                  <w:r w:rsidR="00891D27"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cytostatickou léčbu (chemoterapii)?</w:t>
                  </w: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-pokud ano, kdy byla ukončena?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Podstoupil-a pacient-</w:t>
                  </w:r>
                  <w:proofErr w:type="spellStart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ka</w:t>
                  </w:r>
                  <w:proofErr w:type="spellEnd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radioterapii?</w:t>
                  </w: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Pokud ano, kdy byla ukončena?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91D27" w:rsidTr="0024668B">
              <w:tc>
                <w:tcPr>
                  <w:tcW w:w="5035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Pacient je diabetik</w:t>
                  </w: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Pokud ano, </w:t>
                  </w:r>
                  <w:r w:rsidR="00DD109C"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specifikujte, zda</w:t>
                  </w: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na dietě, perorálních </w:t>
                  </w:r>
                  <w:proofErr w:type="spellStart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antidiabeticích</w:t>
                  </w:r>
                  <w:proofErr w:type="spellEnd"/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či inzulinu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891D27" w:rsidRPr="0024668B" w:rsidRDefault="00891D27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DD109C" w:rsidTr="0024668B">
              <w:tc>
                <w:tcPr>
                  <w:tcW w:w="5035" w:type="dxa"/>
                  <w:shd w:val="clear" w:color="auto" w:fill="auto"/>
                </w:tcPr>
                <w:p w:rsidR="00DD109C" w:rsidRPr="0024668B" w:rsidRDefault="00DD109C" w:rsidP="0024668B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 w:rsidRPr="0024668B">
                    <w:rPr>
                      <w:rFonts w:ascii="Calibri" w:eastAsia="Calibri" w:hAnsi="Calibri"/>
                      <w:sz w:val="21"/>
                      <w:szCs w:val="21"/>
                    </w:rPr>
                    <w:t>Vyšetření nutné v celkové anestezii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DD109C" w:rsidRPr="0024668B" w:rsidRDefault="00DD109C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DD109C" w:rsidRPr="0024668B" w:rsidRDefault="00DD109C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DD109C" w:rsidRPr="0024668B" w:rsidRDefault="00DD109C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9B3D92" w:rsidTr="0024668B">
              <w:tc>
                <w:tcPr>
                  <w:tcW w:w="5035" w:type="dxa"/>
                  <w:shd w:val="clear" w:color="auto" w:fill="auto"/>
                </w:tcPr>
                <w:p w:rsidR="009B3D92" w:rsidRPr="0024668B" w:rsidRDefault="009B3D92" w:rsidP="009B3D92">
                  <w:pPr>
                    <w:rPr>
                      <w:rFonts w:ascii="Calibri" w:eastAsia="Calibri" w:hAnsi="Calibri"/>
                      <w:sz w:val="21"/>
                      <w:szCs w:val="21"/>
                    </w:rPr>
                  </w:pP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Pacient-</w:t>
                  </w:r>
                  <w:proofErr w:type="spellStart"/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>ka</w:t>
                  </w:r>
                  <w:proofErr w:type="spellEnd"/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se léčí s </w:t>
                  </w:r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AV blokem </w:t>
                  </w:r>
                  <w:proofErr w:type="gramStart"/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>II.-III</w:t>
                  </w:r>
                  <w:proofErr w:type="gramEnd"/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>.</w:t>
                  </w: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</w:t>
                  </w:r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>stupně, srdečním selháváním, bradykardií, těžkým astmatem</w:t>
                  </w:r>
                  <w:r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nebo</w:t>
                  </w:r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B3D92">
                    <w:rPr>
                      <w:rFonts w:ascii="Calibri" w:eastAsia="Calibri" w:hAnsi="Calibri"/>
                      <w:sz w:val="21"/>
                      <w:szCs w:val="21"/>
                    </w:rPr>
                    <w:t>feochromocytomem</w:t>
                  </w:r>
                  <w:proofErr w:type="spellEnd"/>
                </w:p>
              </w:tc>
              <w:tc>
                <w:tcPr>
                  <w:tcW w:w="567" w:type="dxa"/>
                  <w:shd w:val="clear" w:color="auto" w:fill="auto"/>
                </w:tcPr>
                <w:p w:rsidR="009B3D92" w:rsidRPr="0024668B" w:rsidRDefault="009B3D92" w:rsidP="00AA2BF3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9B3D92" w:rsidRPr="0024668B" w:rsidRDefault="009B3D92" w:rsidP="00AA2BF3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24668B">
                    <w:rPr>
                      <w:rFonts w:ascii="Calibri" w:eastAsia="Calibri" w:hAnsi="Calibri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:rsidR="009B3D92" w:rsidRPr="0024668B" w:rsidRDefault="009B3D92" w:rsidP="0024668B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891D27" w:rsidRPr="000B3060" w:rsidRDefault="00891D27" w:rsidP="00891D27">
            <w:pPr>
              <w:spacing w:before="60"/>
              <w:rPr>
                <w:b/>
                <w:sz w:val="20"/>
                <w:u w:val="single"/>
              </w:rPr>
            </w:pPr>
            <w:r w:rsidRPr="000B3060">
              <w:rPr>
                <w:rFonts w:ascii="Arial" w:hAnsi="Arial" w:cs="Arial"/>
                <w:b/>
                <w:color w:val="000000"/>
                <w:sz w:val="20"/>
                <w:szCs w:val="23"/>
              </w:rPr>
              <w:t>V případě přítomnosti jakéhokoliv implantátu je NUTNÉ do poznámky uvést přibližné datum operace a skutečnost, zda je daný implantát MR kompatibilní. Též při přítomnosti ostatního kovového materiálu (střepiny) je nutné blíže specifikovat jeho povahu.</w:t>
            </w:r>
            <w:r>
              <w:rPr>
                <w:rFonts w:ascii="Arial" w:hAnsi="Arial" w:cs="Arial"/>
                <w:b/>
                <w:color w:val="000000"/>
                <w:sz w:val="20"/>
                <w:szCs w:val="23"/>
              </w:rPr>
              <w:t xml:space="preserve"> </w:t>
            </w:r>
            <w:r w:rsidRPr="000B3060">
              <w:rPr>
                <w:rFonts w:ascii="Arial" w:hAnsi="Arial" w:cs="Arial"/>
                <w:b/>
                <w:color w:val="000000"/>
                <w:sz w:val="20"/>
                <w:szCs w:val="23"/>
                <w:u w:val="single"/>
              </w:rPr>
              <w:t>Bez těchto údajů bude žádanka vrácena indikujícímu lékaři.</w:t>
            </w:r>
          </w:p>
          <w:p w:rsidR="00891D27" w:rsidRPr="0047018A" w:rsidRDefault="00891D27" w:rsidP="0024668B">
            <w:pPr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1D27" w:rsidRPr="0047018A" w:rsidTr="00891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76"/>
          <w:jc w:val="center"/>
        </w:trPr>
        <w:tc>
          <w:tcPr>
            <w:tcW w:w="113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D27" w:rsidRPr="00884A4D" w:rsidRDefault="00891D27" w:rsidP="00891D2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D27" w:rsidRPr="0047018A" w:rsidTr="0024668B">
        <w:trPr>
          <w:trHeight w:val="109"/>
          <w:jc w:val="center"/>
        </w:trPr>
        <w:tc>
          <w:tcPr>
            <w:tcW w:w="6074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91D27" w:rsidRPr="0047018A" w:rsidRDefault="00891D27" w:rsidP="00891D27">
            <w:pPr>
              <w:jc w:val="both"/>
              <w:rPr>
                <w:rFonts w:ascii="Arial" w:hAnsi="Arial" w:cs="Arial"/>
                <w:b/>
              </w:rPr>
            </w:pP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V případě jakýchkoliv nejasností nás kontaktujte ve všední dny od 7:30 do 15:</w:t>
            </w:r>
            <w:r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0</w:t>
            </w: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0 na čísle 532</w:t>
            </w:r>
            <w:r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 </w:t>
            </w:r>
            <w:r w:rsidRPr="009A4D92"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23</w:t>
            </w:r>
            <w:r>
              <w:rPr>
                <w:rFonts w:ascii="Arial" w:hAnsi="Arial" w:cs="Arial"/>
                <w:b/>
                <w:spacing w:val="-6"/>
                <w:sz w:val="20"/>
                <w:shd w:val="clear" w:color="auto" w:fill="D9D9D9"/>
              </w:rPr>
              <w:t>2 879</w:t>
            </w:r>
            <w:r w:rsidRPr="009A4D92">
              <w:rPr>
                <w:rFonts w:ascii="Arial" w:hAnsi="Arial" w:cs="Arial"/>
                <w:b/>
                <w:sz w:val="20"/>
                <w:shd w:val="clear" w:color="auto" w:fill="D9D9D9"/>
              </w:rPr>
              <w:t>.</w:t>
            </w:r>
          </w:p>
        </w:tc>
        <w:tc>
          <w:tcPr>
            <w:tcW w:w="5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1D27" w:rsidRPr="0047018A" w:rsidRDefault="00891D27" w:rsidP="0024668B">
            <w:pPr>
              <w:jc w:val="center"/>
              <w:rPr>
                <w:rFonts w:ascii="Arial" w:hAnsi="Arial" w:cs="Arial"/>
                <w:b/>
              </w:rPr>
            </w:pPr>
            <w:r w:rsidRPr="000B3060">
              <w:rPr>
                <w:rFonts w:ascii="Arial" w:hAnsi="Arial" w:cs="Arial"/>
                <w:b/>
                <w:sz w:val="20"/>
              </w:rPr>
              <w:t>Razítko odesílajícího lékaře a podpis:</w:t>
            </w:r>
          </w:p>
        </w:tc>
      </w:tr>
      <w:tr w:rsidR="00891D27" w:rsidRPr="0047018A" w:rsidTr="00EA40DD">
        <w:trPr>
          <w:trHeight w:val="1133"/>
          <w:jc w:val="center"/>
        </w:trPr>
        <w:tc>
          <w:tcPr>
            <w:tcW w:w="6074" w:type="dxa"/>
            <w:gridSpan w:val="2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D9D9D9"/>
          </w:tcPr>
          <w:p w:rsidR="00891D27" w:rsidRPr="0047018A" w:rsidRDefault="00891D27" w:rsidP="002466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  <w:shd w:val="solid" w:color="FBD4B4" w:fill="FBD4B4"/>
          </w:tcPr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  <w:p w:rsidR="00891D27" w:rsidRPr="0047018A" w:rsidRDefault="00891D27" w:rsidP="0024668B">
            <w:pPr>
              <w:rPr>
                <w:rFonts w:ascii="Arial" w:hAnsi="Arial" w:cs="Arial"/>
                <w:sz w:val="20"/>
              </w:rPr>
            </w:pPr>
          </w:p>
        </w:tc>
      </w:tr>
      <w:tr w:rsidR="00EA40DD" w:rsidRPr="0047018A" w:rsidTr="00B44709">
        <w:trPr>
          <w:trHeight w:val="272"/>
          <w:jc w:val="center"/>
        </w:trPr>
        <w:tc>
          <w:tcPr>
            <w:tcW w:w="6074" w:type="dxa"/>
            <w:gridSpan w:val="2"/>
            <w:vMerge w:val="restart"/>
            <w:tcBorders>
              <w:top w:val="nil"/>
              <w:right w:val="single" w:sz="12" w:space="0" w:color="auto"/>
            </w:tcBorders>
            <w:shd w:val="clear" w:color="auto" w:fill="D9D9D9"/>
          </w:tcPr>
          <w:p w:rsidR="00EA40DD" w:rsidRPr="0047018A" w:rsidRDefault="00EA40DD" w:rsidP="002466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A40DD" w:rsidRPr="00EA40DD" w:rsidRDefault="00EA40DD" w:rsidP="00EA40D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Nález odeslat na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adresu ( pro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pacienty mimo FN Brno):</w:t>
            </w:r>
          </w:p>
        </w:tc>
      </w:tr>
      <w:tr w:rsidR="00EA40DD" w:rsidRPr="0047018A" w:rsidTr="00EA40DD">
        <w:trPr>
          <w:trHeight w:val="1140"/>
          <w:jc w:val="center"/>
        </w:trPr>
        <w:tc>
          <w:tcPr>
            <w:tcW w:w="607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A40DD" w:rsidRPr="0047018A" w:rsidRDefault="00EA40DD" w:rsidP="002466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12" w:space="0" w:color="auto"/>
            </w:tcBorders>
            <w:shd w:val="solid" w:color="FBD4B4" w:fill="FBD4B4"/>
          </w:tcPr>
          <w:p w:rsidR="00EA40DD" w:rsidRPr="0047018A" w:rsidRDefault="00EA40DD" w:rsidP="0024668B">
            <w:pPr>
              <w:rPr>
                <w:rFonts w:ascii="Arial" w:hAnsi="Arial" w:cs="Arial"/>
                <w:sz w:val="20"/>
              </w:rPr>
            </w:pPr>
          </w:p>
        </w:tc>
      </w:tr>
    </w:tbl>
    <w:p w:rsidR="00891D27" w:rsidRPr="009A4D92" w:rsidRDefault="00891D27" w:rsidP="00891D27">
      <w:pPr>
        <w:rPr>
          <w:b/>
          <w:sz w:val="8"/>
          <w:szCs w:val="20"/>
        </w:rPr>
      </w:pPr>
    </w:p>
    <w:p w:rsidR="00891D27" w:rsidRDefault="00891D27" w:rsidP="007D3FA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891D27" w:rsidSect="000D6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BD" w:rsidRDefault="00553FBD">
      <w:r>
        <w:separator/>
      </w:r>
    </w:p>
  </w:endnote>
  <w:endnote w:type="continuationSeparator" w:id="0">
    <w:p w:rsidR="00553FBD" w:rsidRDefault="005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3" w:rsidRDefault="00CE3D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733" w:rsidRPr="005C4326" w:rsidRDefault="005C4326" w:rsidP="000257F6">
    <w:pPr>
      <w:pStyle w:val="Zpa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2-456/16/0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3" w:rsidRDefault="00CE3D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BD" w:rsidRDefault="00553FBD">
      <w:r>
        <w:separator/>
      </w:r>
    </w:p>
  </w:footnote>
  <w:footnote w:type="continuationSeparator" w:id="0">
    <w:p w:rsidR="00553FBD" w:rsidRDefault="0055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3" w:rsidRDefault="00CE3D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3" w:rsidRDefault="00CE3D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3" w:rsidRDefault="00CE3D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4CE"/>
    <w:multiLevelType w:val="hybridMultilevel"/>
    <w:tmpl w:val="AA3065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5172"/>
    <w:multiLevelType w:val="hybridMultilevel"/>
    <w:tmpl w:val="549EA20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102A9"/>
    <w:multiLevelType w:val="hybridMultilevel"/>
    <w:tmpl w:val="CF38391A"/>
    <w:lvl w:ilvl="0" w:tplc="0264F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5AF5F26"/>
    <w:multiLevelType w:val="hybridMultilevel"/>
    <w:tmpl w:val="192C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62497"/>
    <w:multiLevelType w:val="multilevel"/>
    <w:tmpl w:val="0405001F"/>
    <w:numStyleLink w:val="111111"/>
  </w:abstractNum>
  <w:abstractNum w:abstractNumId="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FAF1EF1"/>
    <w:multiLevelType w:val="multilevel"/>
    <w:tmpl w:val="6C124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12814"/>
    <w:rsid w:val="000257F6"/>
    <w:rsid w:val="0002723B"/>
    <w:rsid w:val="0002778D"/>
    <w:rsid w:val="000500F0"/>
    <w:rsid w:val="00087ED0"/>
    <w:rsid w:val="000B00FA"/>
    <w:rsid w:val="000C7452"/>
    <w:rsid w:val="000D6CC1"/>
    <w:rsid w:val="000F1C9B"/>
    <w:rsid w:val="00114167"/>
    <w:rsid w:val="001226EF"/>
    <w:rsid w:val="00126407"/>
    <w:rsid w:val="00135C67"/>
    <w:rsid w:val="00155983"/>
    <w:rsid w:val="0017348B"/>
    <w:rsid w:val="00176668"/>
    <w:rsid w:val="001876B9"/>
    <w:rsid w:val="001A5930"/>
    <w:rsid w:val="001B6818"/>
    <w:rsid w:val="001C2696"/>
    <w:rsid w:val="001E05AD"/>
    <w:rsid w:val="00200586"/>
    <w:rsid w:val="00210B33"/>
    <w:rsid w:val="0022601D"/>
    <w:rsid w:val="0024668B"/>
    <w:rsid w:val="0029236A"/>
    <w:rsid w:val="00292BB4"/>
    <w:rsid w:val="002A11AF"/>
    <w:rsid w:val="002E1C03"/>
    <w:rsid w:val="002E2242"/>
    <w:rsid w:val="002E35AD"/>
    <w:rsid w:val="002E56F1"/>
    <w:rsid w:val="002E5D9D"/>
    <w:rsid w:val="002F24EF"/>
    <w:rsid w:val="003053B8"/>
    <w:rsid w:val="00322E2D"/>
    <w:rsid w:val="00325945"/>
    <w:rsid w:val="0038073D"/>
    <w:rsid w:val="00381055"/>
    <w:rsid w:val="003836BA"/>
    <w:rsid w:val="00385F77"/>
    <w:rsid w:val="0039025E"/>
    <w:rsid w:val="003D4F90"/>
    <w:rsid w:val="003D5B1D"/>
    <w:rsid w:val="003E02A3"/>
    <w:rsid w:val="003E7351"/>
    <w:rsid w:val="00404B59"/>
    <w:rsid w:val="004172F6"/>
    <w:rsid w:val="0043016E"/>
    <w:rsid w:val="00437306"/>
    <w:rsid w:val="00437FE0"/>
    <w:rsid w:val="00447A0E"/>
    <w:rsid w:val="004708E3"/>
    <w:rsid w:val="00485B91"/>
    <w:rsid w:val="00506580"/>
    <w:rsid w:val="00510FC1"/>
    <w:rsid w:val="00525092"/>
    <w:rsid w:val="00525350"/>
    <w:rsid w:val="005438BD"/>
    <w:rsid w:val="00545BD1"/>
    <w:rsid w:val="00553FBD"/>
    <w:rsid w:val="00567B79"/>
    <w:rsid w:val="005A6C32"/>
    <w:rsid w:val="005C4326"/>
    <w:rsid w:val="005D58E5"/>
    <w:rsid w:val="005E1D14"/>
    <w:rsid w:val="00603AF4"/>
    <w:rsid w:val="00607156"/>
    <w:rsid w:val="00620C47"/>
    <w:rsid w:val="006442AC"/>
    <w:rsid w:val="006525E4"/>
    <w:rsid w:val="0065373F"/>
    <w:rsid w:val="00677BF2"/>
    <w:rsid w:val="00692069"/>
    <w:rsid w:val="006C39BE"/>
    <w:rsid w:val="006E3B32"/>
    <w:rsid w:val="006E6EA0"/>
    <w:rsid w:val="006F0FD4"/>
    <w:rsid w:val="00706144"/>
    <w:rsid w:val="00714784"/>
    <w:rsid w:val="00717368"/>
    <w:rsid w:val="0073446F"/>
    <w:rsid w:val="0075583E"/>
    <w:rsid w:val="00762621"/>
    <w:rsid w:val="007D3523"/>
    <w:rsid w:val="007D3FA0"/>
    <w:rsid w:val="007D500A"/>
    <w:rsid w:val="007D6D3B"/>
    <w:rsid w:val="007E16A5"/>
    <w:rsid w:val="0080372E"/>
    <w:rsid w:val="0080767C"/>
    <w:rsid w:val="00816031"/>
    <w:rsid w:val="0081792A"/>
    <w:rsid w:val="00825146"/>
    <w:rsid w:val="008467E9"/>
    <w:rsid w:val="00847BE0"/>
    <w:rsid w:val="008551EA"/>
    <w:rsid w:val="00860F96"/>
    <w:rsid w:val="008742C1"/>
    <w:rsid w:val="0088074E"/>
    <w:rsid w:val="00891D27"/>
    <w:rsid w:val="008C3F9F"/>
    <w:rsid w:val="008C758B"/>
    <w:rsid w:val="008E3DA2"/>
    <w:rsid w:val="008F468C"/>
    <w:rsid w:val="008F7B80"/>
    <w:rsid w:val="009122C2"/>
    <w:rsid w:val="00914EB5"/>
    <w:rsid w:val="0093199E"/>
    <w:rsid w:val="009519DA"/>
    <w:rsid w:val="009772AF"/>
    <w:rsid w:val="00977EF0"/>
    <w:rsid w:val="009B3D92"/>
    <w:rsid w:val="009B5203"/>
    <w:rsid w:val="009B7B95"/>
    <w:rsid w:val="009D1FD8"/>
    <w:rsid w:val="009F4BBF"/>
    <w:rsid w:val="00A06C0B"/>
    <w:rsid w:val="00A35447"/>
    <w:rsid w:val="00A62C60"/>
    <w:rsid w:val="00A72929"/>
    <w:rsid w:val="00AA1E3C"/>
    <w:rsid w:val="00AA2BF3"/>
    <w:rsid w:val="00AA360C"/>
    <w:rsid w:val="00AD70B5"/>
    <w:rsid w:val="00AF1031"/>
    <w:rsid w:val="00AF5C83"/>
    <w:rsid w:val="00AF6AA4"/>
    <w:rsid w:val="00B12570"/>
    <w:rsid w:val="00B23DA4"/>
    <w:rsid w:val="00B33A1C"/>
    <w:rsid w:val="00B43300"/>
    <w:rsid w:val="00B44709"/>
    <w:rsid w:val="00B46215"/>
    <w:rsid w:val="00B51756"/>
    <w:rsid w:val="00B8081A"/>
    <w:rsid w:val="00B8269E"/>
    <w:rsid w:val="00B9494F"/>
    <w:rsid w:val="00BA564B"/>
    <w:rsid w:val="00BB49B6"/>
    <w:rsid w:val="00BB7E49"/>
    <w:rsid w:val="00BF3361"/>
    <w:rsid w:val="00C006CC"/>
    <w:rsid w:val="00C024ED"/>
    <w:rsid w:val="00C1329A"/>
    <w:rsid w:val="00C27537"/>
    <w:rsid w:val="00C403D8"/>
    <w:rsid w:val="00C46EEA"/>
    <w:rsid w:val="00C56564"/>
    <w:rsid w:val="00C92B71"/>
    <w:rsid w:val="00CA50D3"/>
    <w:rsid w:val="00CD60EA"/>
    <w:rsid w:val="00CE23DC"/>
    <w:rsid w:val="00CE3D93"/>
    <w:rsid w:val="00CE4467"/>
    <w:rsid w:val="00CE5D7C"/>
    <w:rsid w:val="00CF43A2"/>
    <w:rsid w:val="00D023A4"/>
    <w:rsid w:val="00D14C81"/>
    <w:rsid w:val="00D31D28"/>
    <w:rsid w:val="00D43341"/>
    <w:rsid w:val="00D45C18"/>
    <w:rsid w:val="00D45D8F"/>
    <w:rsid w:val="00D86320"/>
    <w:rsid w:val="00D86A4F"/>
    <w:rsid w:val="00D96626"/>
    <w:rsid w:val="00DB1BE9"/>
    <w:rsid w:val="00DB33F4"/>
    <w:rsid w:val="00DC4351"/>
    <w:rsid w:val="00DD109C"/>
    <w:rsid w:val="00E01C28"/>
    <w:rsid w:val="00E02379"/>
    <w:rsid w:val="00E063F5"/>
    <w:rsid w:val="00E86733"/>
    <w:rsid w:val="00EA40DD"/>
    <w:rsid w:val="00EB51A4"/>
    <w:rsid w:val="00EC6045"/>
    <w:rsid w:val="00ED6F06"/>
    <w:rsid w:val="00ED7158"/>
    <w:rsid w:val="00F01BD0"/>
    <w:rsid w:val="00F143A8"/>
    <w:rsid w:val="00F4080A"/>
    <w:rsid w:val="00F45BDE"/>
    <w:rsid w:val="00F85BCC"/>
    <w:rsid w:val="00F92EF2"/>
    <w:rsid w:val="00FA3582"/>
    <w:rsid w:val="00FA61DD"/>
    <w:rsid w:val="00FA644B"/>
    <w:rsid w:val="00FB0CC4"/>
    <w:rsid w:val="00FD651D"/>
    <w:rsid w:val="00FD77B8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2D4C-A9B7-409B-9944-98235AE3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CC1"/>
    <w:rPr>
      <w:sz w:val="24"/>
      <w:szCs w:val="24"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rsid w:val="00D14C81"/>
    <w:pPr>
      <w:keepNext/>
      <w:tabs>
        <w:tab w:val="left" w:pos="1134"/>
      </w:tabs>
      <w:spacing w:before="480"/>
      <w:outlineLvl w:val="4"/>
    </w:pPr>
    <w:rPr>
      <w:rFonts w:ascii="Arial" w:hAnsi="Arial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C403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C403D8"/>
    <w:pPr>
      <w:spacing w:after="240"/>
      <w:ind w:left="720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"/>
    <w:link w:val="ZkladntextChar"/>
    <w:rsid w:val="00C403D8"/>
    <w:pPr>
      <w:spacing w:after="240"/>
      <w:jc w:val="both"/>
    </w:pPr>
    <w:rPr>
      <w:rFonts w:ascii="Arial" w:hAnsi="Arial"/>
      <w:sz w:val="22"/>
      <w:szCs w:val="20"/>
    </w:rPr>
  </w:style>
  <w:style w:type="paragraph" w:styleId="Zkladntext2">
    <w:name w:val="Body Text 2"/>
    <w:basedOn w:val="Normln"/>
    <w:rsid w:val="001876B9"/>
    <w:pPr>
      <w:spacing w:after="120" w:line="480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11416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620C47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891D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142A-3EBE-4EDF-B95E-8CD6E8D6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cp:lastModifiedBy>Böhmová Kateřina</cp:lastModifiedBy>
  <cp:revision>3</cp:revision>
  <cp:lastPrinted>2016-06-06T08:12:00Z</cp:lastPrinted>
  <dcterms:created xsi:type="dcterms:W3CDTF">2020-04-25T22:21:00Z</dcterms:created>
  <dcterms:modified xsi:type="dcterms:W3CDTF">2024-09-13T07:38:00Z</dcterms:modified>
</cp:coreProperties>
</file>