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D1" w:rsidRPr="00020915" w:rsidRDefault="00C274D1" w:rsidP="00C274D1">
      <w:pPr>
        <w:spacing w:before="375" w:after="300" w:line="240" w:lineRule="auto"/>
        <w:outlineLvl w:val="0"/>
        <w:rPr>
          <w:rFonts w:ascii="inherit" w:eastAsia="Times New Roman" w:hAnsi="inherit" w:cs="Helvetica"/>
          <w:color w:val="3156A3"/>
          <w:kern w:val="36"/>
          <w:sz w:val="54"/>
          <w:szCs w:val="54"/>
          <w:lang w:eastAsia="cs-CZ"/>
        </w:rPr>
      </w:pPr>
      <w:r w:rsidRPr="00020915">
        <w:rPr>
          <w:rFonts w:ascii="inherit" w:eastAsia="Times New Roman" w:hAnsi="inherit" w:cs="Helvetica"/>
          <w:color w:val="3156A3"/>
          <w:kern w:val="36"/>
          <w:sz w:val="54"/>
          <w:szCs w:val="54"/>
          <w:lang w:eastAsia="cs-CZ"/>
        </w:rPr>
        <w:t>Základní kurz v elektromyografii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Neurologická klinika LF MU a FN Brno (Neuromuskulární centrum NK LF MU a FN Brno) pořádá Certifikovaný Základní kurz v elektromyografii jako pracoviště, certifikované společnou komisí pro udělování funkční odbornosti v elektromyografii (společnou komisí České neurologické společnosti a České společnosti pro klinickou neurofyziologii).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 </w:t>
      </w:r>
    </w:p>
    <w:p w:rsidR="00C274D1" w:rsidRPr="00020915" w:rsidRDefault="00C274D1" w:rsidP="00C274D1">
      <w:pPr>
        <w:spacing w:before="300" w:after="150" w:line="240" w:lineRule="auto"/>
        <w:jc w:val="both"/>
        <w:outlineLvl w:val="1"/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</w:pPr>
      <w:r w:rsidRPr="00020915"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  <w:t>Vstupní podmínky: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Kurz je určen pro lékaře s ukončeným neurologickým kmenem nebo specializací v oboru neurologie.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 </w:t>
      </w:r>
    </w:p>
    <w:p w:rsidR="00C274D1" w:rsidRPr="00020915" w:rsidRDefault="00C274D1" w:rsidP="00C274D1">
      <w:pPr>
        <w:spacing w:before="300" w:after="150" w:line="240" w:lineRule="auto"/>
        <w:jc w:val="both"/>
        <w:outlineLvl w:val="1"/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</w:pPr>
      <w:r w:rsidRPr="00020915"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  <w:t>Termín:</w:t>
      </w:r>
    </w:p>
    <w:p w:rsidR="00C274D1" w:rsidRPr="00020915" w:rsidRDefault="00C274D1" w:rsidP="00C274D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 xml:space="preserve">teorie: </w:t>
      </w:r>
      <w:r w:rsidR="00F33DD1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začátek roku 2019 (bude upřesněno)</w:t>
      </w:r>
    </w:p>
    <w:p w:rsidR="00C274D1" w:rsidRPr="008406E0" w:rsidRDefault="00C274D1" w:rsidP="008406E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praxe:</w:t>
      </w:r>
      <w:r w:rsidR="00F33DD1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 xml:space="preserve"> </w:t>
      </w:r>
      <w:r w:rsidR="008406E0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začátek roku 2019 (bude upřesněno)</w:t>
      </w:r>
      <w:r w:rsidR="00F33DD1" w:rsidRPr="008406E0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 xml:space="preserve"> </w:t>
      </w:r>
    </w:p>
    <w:p w:rsidR="00C274D1" w:rsidRPr="00020915" w:rsidRDefault="00C274D1" w:rsidP="00C274D1">
      <w:pPr>
        <w:spacing w:after="150" w:line="240" w:lineRule="auto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 </w:t>
      </w:r>
    </w:p>
    <w:p w:rsidR="00C274D1" w:rsidRPr="00020915" w:rsidRDefault="00C274D1" w:rsidP="00C274D1">
      <w:pPr>
        <w:spacing w:before="300" w:after="150" w:line="240" w:lineRule="auto"/>
        <w:jc w:val="both"/>
        <w:outlineLvl w:val="1"/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</w:pPr>
      <w:r w:rsidRPr="00020915"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  <w:t>Kapacita:</w:t>
      </w:r>
    </w:p>
    <w:p w:rsidR="00C274D1" w:rsidRPr="00020915" w:rsidRDefault="00C274D1" w:rsidP="00C274D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8 účastníků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 </w:t>
      </w:r>
    </w:p>
    <w:p w:rsidR="00C274D1" w:rsidRPr="00020915" w:rsidRDefault="00C274D1" w:rsidP="00C274D1">
      <w:pPr>
        <w:spacing w:before="300" w:after="150" w:line="240" w:lineRule="auto"/>
        <w:jc w:val="both"/>
        <w:outlineLvl w:val="1"/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</w:pPr>
      <w:r w:rsidRPr="00020915"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  <w:t>Místo konání:</w:t>
      </w:r>
    </w:p>
    <w:p w:rsidR="00C274D1" w:rsidRPr="00020915" w:rsidRDefault="00C274D1" w:rsidP="00C274D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Neurologická klinika LF MU a FN Brno (posluchárna, elektrofyziologické laboratoře, 12. poschodí).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 </w:t>
      </w:r>
    </w:p>
    <w:p w:rsidR="00C274D1" w:rsidRPr="00020915" w:rsidRDefault="00C274D1" w:rsidP="00C274D1">
      <w:pPr>
        <w:spacing w:before="300" w:after="150" w:line="240" w:lineRule="auto"/>
        <w:jc w:val="both"/>
        <w:outlineLvl w:val="1"/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</w:pPr>
      <w:r w:rsidRPr="00020915"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  <w:t>Garant kurzu: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Prof. MUDr. Josef Bednařík, CSc.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 </w:t>
      </w:r>
    </w:p>
    <w:p w:rsidR="00C274D1" w:rsidRPr="00020915" w:rsidRDefault="00C274D1" w:rsidP="00C274D1">
      <w:pPr>
        <w:spacing w:before="300" w:after="150" w:line="240" w:lineRule="auto"/>
        <w:jc w:val="both"/>
        <w:outlineLvl w:val="1"/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</w:pPr>
      <w:r w:rsidRPr="00020915"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  <w:lastRenderedPageBreak/>
        <w:t>Délka kurzu:</w:t>
      </w:r>
    </w:p>
    <w:p w:rsidR="00C274D1" w:rsidRPr="00020915" w:rsidRDefault="00C274D1" w:rsidP="00C274D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120 vyučovacích hodin;</w:t>
      </w:r>
    </w:p>
    <w:p w:rsidR="00C274D1" w:rsidRPr="00020915" w:rsidRDefault="00C274D1" w:rsidP="00C274D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teoretická výuka bude realizována v rozsahu 60 hodin;</w:t>
      </w:r>
    </w:p>
    <w:p w:rsidR="00C274D1" w:rsidRPr="00020915" w:rsidRDefault="00C274D1" w:rsidP="00C274D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praktická část bude realizováno v rozsahu 60 hodin.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 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Teoretickou výuku absolvuje všech 8 účastníků společně. Pro praktickou výuku bude skupina rozdělena na dvě skupiny po 4 účastnících (dva dvoutýdenní bloky). Přihlašující mohou uvést preferenci, zda chtějí praktickou výuku absolvovat v návaznosti na teorii nebo v dalším termínu. Praktická výuka bude probíhat vždy s max. 2 školenci na jeden EMG přístroj.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Absolvent kurzu získá certifikát o absolvování a ukončení Certifikovaného Základního kurzu v elektromyografii.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 </w:t>
      </w:r>
    </w:p>
    <w:p w:rsidR="00C274D1" w:rsidRPr="00020915" w:rsidRDefault="00C274D1" w:rsidP="00C274D1">
      <w:pPr>
        <w:spacing w:before="300" w:after="150" w:line="240" w:lineRule="auto"/>
        <w:jc w:val="both"/>
        <w:outlineLvl w:val="1"/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</w:pPr>
      <w:r w:rsidRPr="00020915"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  <w:t>Předpokládaná cena:</w:t>
      </w:r>
    </w:p>
    <w:p w:rsidR="00C274D1" w:rsidRPr="00020915" w:rsidRDefault="00C274D1" w:rsidP="00C274D1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25 000,- Kč (v ceně není zahrnuto ubytování a stravování).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 </w:t>
      </w:r>
    </w:p>
    <w:p w:rsidR="008406E0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 xml:space="preserve">Bližší informace: Oddělení vzdělávání a péče o zaměstnance </w:t>
      </w:r>
    </w:p>
    <w:p w:rsidR="00C274D1" w:rsidRDefault="008406E0" w:rsidP="008406E0">
      <w:pPr>
        <w:spacing w:after="150" w:line="240" w:lineRule="auto"/>
        <w:ind w:left="1416" w:firstLine="708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 xml:space="preserve">Ida Tesařová </w:t>
      </w:r>
      <w:r w:rsidR="00C274D1"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(</w:t>
      </w:r>
      <w:r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 xml:space="preserve">tel </w:t>
      </w:r>
      <w:r w:rsidR="00C274D1"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532 233</w:t>
      </w:r>
      <w:r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 566)</w:t>
      </w:r>
    </w:p>
    <w:p w:rsidR="008406E0" w:rsidRPr="00020915" w:rsidRDefault="008406E0" w:rsidP="008406E0">
      <w:pPr>
        <w:spacing w:after="150" w:line="240" w:lineRule="auto"/>
        <w:ind w:left="1416" w:firstLine="708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Přihlášku spolu s certifikátem o ukončení kmene nebo diplomem o ukončení oboru neurolo</w:t>
      </w:r>
      <w:r w:rsidR="008406E0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 xml:space="preserve">gie prosím zasílejte na e-mail: </w:t>
      </w:r>
      <w:bookmarkStart w:id="0" w:name="_GoBack"/>
      <w:bookmarkEnd w:id="0"/>
      <w:r w:rsidR="008406E0">
        <w:rPr>
          <w:rFonts w:ascii="Roboto" w:eastAsia="Times New Roman" w:hAnsi="Roboto" w:cs="Helvetica"/>
          <w:color w:val="337AB7"/>
          <w:sz w:val="27"/>
          <w:szCs w:val="27"/>
          <w:lang w:eastAsia="cs-CZ"/>
        </w:rPr>
        <w:fldChar w:fldCharType="begin"/>
      </w:r>
      <w:r w:rsidR="008406E0">
        <w:rPr>
          <w:rFonts w:ascii="Roboto" w:eastAsia="Times New Roman" w:hAnsi="Roboto" w:cs="Helvetica"/>
          <w:color w:val="337AB7"/>
          <w:sz w:val="27"/>
          <w:szCs w:val="27"/>
          <w:lang w:eastAsia="cs-CZ"/>
        </w:rPr>
        <w:instrText xml:space="preserve"> HYPERLINK "mailto:tesarova.ida</w:instrText>
      </w:r>
      <w:r w:rsidR="008406E0" w:rsidRPr="00020915">
        <w:rPr>
          <w:rFonts w:ascii="Roboto" w:eastAsia="Times New Roman" w:hAnsi="Roboto" w:cs="Helvetica"/>
          <w:color w:val="337AB7"/>
          <w:sz w:val="27"/>
          <w:szCs w:val="27"/>
          <w:lang w:eastAsia="cs-CZ"/>
        </w:rPr>
        <w:instrText>@fnbrno.cz</w:instrText>
      </w:r>
      <w:r w:rsidR="008406E0">
        <w:rPr>
          <w:rFonts w:ascii="Roboto" w:eastAsia="Times New Roman" w:hAnsi="Roboto" w:cs="Helvetica"/>
          <w:color w:val="337AB7"/>
          <w:sz w:val="27"/>
          <w:szCs w:val="27"/>
          <w:lang w:eastAsia="cs-CZ"/>
        </w:rPr>
        <w:instrText xml:space="preserve">" </w:instrText>
      </w:r>
      <w:r w:rsidR="008406E0">
        <w:rPr>
          <w:rFonts w:ascii="Roboto" w:eastAsia="Times New Roman" w:hAnsi="Roboto" w:cs="Helvetica"/>
          <w:color w:val="337AB7"/>
          <w:sz w:val="27"/>
          <w:szCs w:val="27"/>
          <w:lang w:eastAsia="cs-CZ"/>
        </w:rPr>
        <w:fldChar w:fldCharType="separate"/>
      </w:r>
      <w:r w:rsidR="008406E0" w:rsidRPr="00B613DC">
        <w:rPr>
          <w:rStyle w:val="Hypertextovodkaz"/>
          <w:rFonts w:ascii="Roboto" w:eastAsia="Times New Roman" w:hAnsi="Roboto" w:cs="Helvetica"/>
          <w:sz w:val="27"/>
          <w:szCs w:val="27"/>
          <w:lang w:eastAsia="cs-CZ"/>
        </w:rPr>
        <w:t>tesarova.ida@fnbrno.cz</w:t>
      </w:r>
      <w:r w:rsidR="008406E0">
        <w:rPr>
          <w:rFonts w:ascii="Roboto" w:eastAsia="Times New Roman" w:hAnsi="Roboto" w:cs="Helvetica"/>
          <w:color w:val="337AB7"/>
          <w:sz w:val="27"/>
          <w:szCs w:val="27"/>
          <w:lang w:eastAsia="cs-CZ"/>
        </w:rPr>
        <w:fldChar w:fldCharType="end"/>
      </w: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.</w:t>
      </w:r>
    </w:p>
    <w:p w:rsidR="005972BD" w:rsidRDefault="005972BD"/>
    <w:sectPr w:rsidR="0059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B22"/>
    <w:multiLevelType w:val="multilevel"/>
    <w:tmpl w:val="1016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B491A"/>
    <w:multiLevelType w:val="multilevel"/>
    <w:tmpl w:val="6B2C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B41D7"/>
    <w:multiLevelType w:val="multilevel"/>
    <w:tmpl w:val="39CE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A7AF1"/>
    <w:multiLevelType w:val="multilevel"/>
    <w:tmpl w:val="64AE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3C4B3F"/>
    <w:multiLevelType w:val="multilevel"/>
    <w:tmpl w:val="0F36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D1"/>
    <w:rsid w:val="004A59EC"/>
    <w:rsid w:val="005972BD"/>
    <w:rsid w:val="008406E0"/>
    <w:rsid w:val="00C274D1"/>
    <w:rsid w:val="00F3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4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0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4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0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Žára Pavel</dc:creator>
  <cp:lastModifiedBy>Tesarova Ida</cp:lastModifiedBy>
  <cp:revision>3</cp:revision>
  <dcterms:created xsi:type="dcterms:W3CDTF">2018-03-27T05:33:00Z</dcterms:created>
  <dcterms:modified xsi:type="dcterms:W3CDTF">2018-03-27T05:43:00Z</dcterms:modified>
</cp:coreProperties>
</file>