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D60957" w:rsidRPr="00D72B4D" w14:paraId="1B1FEE7E" w14:textId="77777777" w:rsidTr="001966E9">
        <w:tc>
          <w:tcPr>
            <w:tcW w:w="13994" w:type="dxa"/>
            <w:gridSpan w:val="6"/>
          </w:tcPr>
          <w:p w14:paraId="1B1FEE7D" w14:textId="1C36CF70" w:rsidR="00D60957" w:rsidRPr="00D72B4D" w:rsidRDefault="00D60957" w:rsidP="00D0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B4D">
              <w:rPr>
                <w:rFonts w:ascii="Arial" w:hAnsi="Arial" w:cs="Arial"/>
                <w:b/>
                <w:sz w:val="20"/>
                <w:szCs w:val="20"/>
              </w:rPr>
              <w:t xml:space="preserve">Seznam poradců působících ve FN Brno za </w:t>
            </w:r>
            <w:r w:rsidR="00D0314A" w:rsidRPr="00D72B4D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D72B4D">
              <w:rPr>
                <w:rFonts w:ascii="Arial" w:hAnsi="Arial" w:cs="Arial"/>
                <w:b/>
                <w:sz w:val="20"/>
                <w:szCs w:val="20"/>
              </w:rPr>
              <w:t>. pololetí 202</w:t>
            </w:r>
            <w:r w:rsidR="00D0314A" w:rsidRPr="00D72B4D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</w:tr>
      <w:tr w:rsidR="00D60957" w:rsidRPr="00FB5641" w14:paraId="1B1FEE85" w14:textId="77777777" w:rsidTr="00D60957">
        <w:tc>
          <w:tcPr>
            <w:tcW w:w="2332" w:type="dxa"/>
          </w:tcPr>
          <w:p w14:paraId="1B1FEE7F" w14:textId="77777777" w:rsidR="00D60957" w:rsidRPr="00FB5641" w:rsidRDefault="00D60957" w:rsidP="00D609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641">
              <w:rPr>
                <w:rFonts w:ascii="Arial" w:hAnsi="Arial" w:cs="Arial"/>
                <w:b/>
                <w:sz w:val="20"/>
                <w:szCs w:val="20"/>
              </w:rPr>
              <w:t>Název</w:t>
            </w:r>
          </w:p>
        </w:tc>
        <w:tc>
          <w:tcPr>
            <w:tcW w:w="2332" w:type="dxa"/>
          </w:tcPr>
          <w:p w14:paraId="1B1FEE80" w14:textId="77777777" w:rsidR="00D60957" w:rsidRPr="00FB5641" w:rsidRDefault="00D60957" w:rsidP="00D609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641">
              <w:rPr>
                <w:rFonts w:ascii="Arial" w:hAnsi="Arial" w:cs="Arial"/>
                <w:b/>
                <w:sz w:val="20"/>
                <w:szCs w:val="20"/>
              </w:rPr>
              <w:t>Typ závazku</w:t>
            </w:r>
          </w:p>
        </w:tc>
        <w:tc>
          <w:tcPr>
            <w:tcW w:w="2332" w:type="dxa"/>
          </w:tcPr>
          <w:p w14:paraId="1B1FEE81" w14:textId="77777777" w:rsidR="00D60957" w:rsidRPr="00FB5641" w:rsidRDefault="00D60957" w:rsidP="00D609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641">
              <w:rPr>
                <w:rFonts w:ascii="Arial" w:hAnsi="Arial" w:cs="Arial"/>
                <w:b/>
                <w:sz w:val="20"/>
                <w:szCs w:val="20"/>
              </w:rPr>
              <w:t>Předmět činnosti</w:t>
            </w:r>
          </w:p>
        </w:tc>
        <w:tc>
          <w:tcPr>
            <w:tcW w:w="2332" w:type="dxa"/>
          </w:tcPr>
          <w:p w14:paraId="1B1FEE82" w14:textId="77777777" w:rsidR="00D60957" w:rsidRPr="00FB5641" w:rsidRDefault="00D60957" w:rsidP="00D609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641">
              <w:rPr>
                <w:rFonts w:ascii="Arial" w:hAnsi="Arial" w:cs="Arial"/>
                <w:b/>
                <w:sz w:val="20"/>
                <w:szCs w:val="20"/>
              </w:rPr>
              <w:t>Smlouva/objednávka na období</w:t>
            </w:r>
          </w:p>
        </w:tc>
        <w:tc>
          <w:tcPr>
            <w:tcW w:w="2333" w:type="dxa"/>
          </w:tcPr>
          <w:p w14:paraId="1B1FEE83" w14:textId="77777777" w:rsidR="00D60957" w:rsidRPr="00FB5641" w:rsidRDefault="00D60957" w:rsidP="00D609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641">
              <w:rPr>
                <w:rFonts w:ascii="Arial" w:hAnsi="Arial" w:cs="Arial"/>
                <w:b/>
                <w:sz w:val="20"/>
                <w:szCs w:val="20"/>
              </w:rPr>
              <w:t>odměna dle  smlouvy/objednávky</w:t>
            </w:r>
          </w:p>
        </w:tc>
        <w:tc>
          <w:tcPr>
            <w:tcW w:w="2333" w:type="dxa"/>
          </w:tcPr>
          <w:p w14:paraId="1B1FEE84" w14:textId="29120F26" w:rsidR="00D60957" w:rsidRPr="00FB5641" w:rsidRDefault="007B3DDE" w:rsidP="00D031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5641">
              <w:rPr>
                <w:rFonts w:ascii="Arial" w:hAnsi="Arial" w:cs="Arial"/>
                <w:b/>
                <w:sz w:val="20"/>
                <w:szCs w:val="20"/>
              </w:rPr>
              <w:t>odměna vyplacena v</w:t>
            </w:r>
            <w:r w:rsidR="00D60957" w:rsidRPr="00FB564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314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D60957" w:rsidRPr="00FB5641">
              <w:rPr>
                <w:rFonts w:ascii="Arial" w:hAnsi="Arial" w:cs="Arial"/>
                <w:b/>
                <w:sz w:val="20"/>
                <w:szCs w:val="20"/>
              </w:rPr>
              <w:t>. pololetí 202</w:t>
            </w:r>
            <w:r w:rsidR="00D0314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D60957" w:rsidRPr="00FB5641">
              <w:rPr>
                <w:rFonts w:ascii="Arial" w:hAnsi="Arial" w:cs="Arial"/>
                <w:b/>
                <w:sz w:val="20"/>
                <w:szCs w:val="20"/>
              </w:rPr>
              <w:t xml:space="preserve"> (v Kč </w:t>
            </w:r>
            <w:r w:rsidR="00F0162D" w:rsidRPr="00FB5641">
              <w:rPr>
                <w:rFonts w:ascii="Arial" w:hAnsi="Arial" w:cs="Arial"/>
                <w:b/>
                <w:sz w:val="20"/>
                <w:szCs w:val="20"/>
              </w:rPr>
              <w:t>bez</w:t>
            </w:r>
            <w:r w:rsidR="00D60957" w:rsidRPr="00FB5641">
              <w:rPr>
                <w:rFonts w:ascii="Arial" w:hAnsi="Arial" w:cs="Arial"/>
                <w:b/>
                <w:sz w:val="20"/>
                <w:szCs w:val="20"/>
              </w:rPr>
              <w:t xml:space="preserve"> DPH)</w:t>
            </w:r>
          </w:p>
        </w:tc>
      </w:tr>
      <w:tr w:rsidR="00D60957" w:rsidRPr="00C60BD7" w14:paraId="1B1FEE9A" w14:textId="77777777" w:rsidTr="00D60957">
        <w:tc>
          <w:tcPr>
            <w:tcW w:w="2332" w:type="dxa"/>
          </w:tcPr>
          <w:p w14:paraId="1B1FEE94" w14:textId="77777777" w:rsidR="00D60957" w:rsidRPr="00C60BD7" w:rsidRDefault="004E3F87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0BD7">
              <w:rPr>
                <w:rFonts w:ascii="Arial" w:hAnsi="Arial" w:cs="Arial"/>
                <w:sz w:val="20"/>
                <w:szCs w:val="20"/>
              </w:rPr>
              <w:t>SigmaCare</w:t>
            </w:r>
            <w:proofErr w:type="spellEnd"/>
            <w:r w:rsidRPr="00C60B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0BD7">
              <w:rPr>
                <w:rFonts w:ascii="Arial" w:hAnsi="Arial" w:cs="Arial"/>
                <w:sz w:val="20"/>
                <w:szCs w:val="20"/>
              </w:rPr>
              <w:t>Innovations</w:t>
            </w:r>
            <w:proofErr w:type="spellEnd"/>
            <w:r w:rsidRPr="00C60BD7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  <w:tc>
          <w:tcPr>
            <w:tcW w:w="2332" w:type="dxa"/>
          </w:tcPr>
          <w:p w14:paraId="1B1FEE95" w14:textId="77777777" w:rsidR="00D60957" w:rsidRPr="00C60BD7" w:rsidRDefault="004E3F87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 xml:space="preserve">Smlouva o poskytování analytických a konzultačních služeb pro realizaci přípravné fáze optimalizace procesů lůžkové péče </w:t>
            </w:r>
          </w:p>
        </w:tc>
        <w:tc>
          <w:tcPr>
            <w:tcW w:w="2332" w:type="dxa"/>
          </w:tcPr>
          <w:p w14:paraId="1B1FEE96" w14:textId="77777777" w:rsidR="00D60957" w:rsidRPr="00C60BD7" w:rsidRDefault="004E3F87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Poradenství a součinnost při realizaci přípravné fáze optimalizace procesů lůžkové péče Dětské nemocnice</w:t>
            </w:r>
          </w:p>
        </w:tc>
        <w:tc>
          <w:tcPr>
            <w:tcW w:w="2332" w:type="dxa"/>
          </w:tcPr>
          <w:p w14:paraId="1B1FEE97" w14:textId="77777777" w:rsidR="00D60957" w:rsidRPr="00C60BD7" w:rsidRDefault="004E3F87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13. 6. 2024</w:t>
            </w:r>
          </w:p>
        </w:tc>
        <w:tc>
          <w:tcPr>
            <w:tcW w:w="2333" w:type="dxa"/>
          </w:tcPr>
          <w:p w14:paraId="1B1FEE98" w14:textId="77777777" w:rsidR="00D60957" w:rsidRPr="00C60BD7" w:rsidRDefault="004E3F87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15 000,- Kč bez DPH</w:t>
            </w:r>
          </w:p>
        </w:tc>
        <w:tc>
          <w:tcPr>
            <w:tcW w:w="2333" w:type="dxa"/>
          </w:tcPr>
          <w:p w14:paraId="1B1FEE99" w14:textId="5EA8C6EE" w:rsidR="00D60957" w:rsidRPr="00D72B4D" w:rsidRDefault="00D72B4D">
            <w:pPr>
              <w:rPr>
                <w:rFonts w:ascii="Arial" w:hAnsi="Arial" w:cs="Arial"/>
                <w:sz w:val="20"/>
                <w:szCs w:val="20"/>
              </w:rPr>
            </w:pPr>
            <w:r w:rsidRPr="00D72B4D">
              <w:rPr>
                <w:rFonts w:ascii="Arial" w:hAnsi="Arial" w:cs="Arial"/>
                <w:sz w:val="20"/>
                <w:szCs w:val="20"/>
              </w:rPr>
              <w:t>0,-</w:t>
            </w:r>
          </w:p>
        </w:tc>
      </w:tr>
      <w:tr w:rsidR="00D60957" w:rsidRPr="00C60BD7" w14:paraId="1B1FEEA1" w14:textId="77777777" w:rsidTr="00D60957">
        <w:tc>
          <w:tcPr>
            <w:tcW w:w="2332" w:type="dxa"/>
          </w:tcPr>
          <w:p w14:paraId="1B1FEE9B" w14:textId="28B2868A" w:rsidR="00D60957" w:rsidRPr="00C60BD7" w:rsidRDefault="00A82601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JUDr. Hana Krejčí</w:t>
            </w:r>
          </w:p>
        </w:tc>
        <w:tc>
          <w:tcPr>
            <w:tcW w:w="2332" w:type="dxa"/>
          </w:tcPr>
          <w:p w14:paraId="1B1FEE9C" w14:textId="7A99F223" w:rsidR="00D60957" w:rsidRPr="00C60BD7" w:rsidRDefault="007E4F68" w:rsidP="007E4F68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Smlouva o poskytování</w:t>
            </w:r>
            <w:r w:rsidR="009B1209" w:rsidRPr="00C60BD7">
              <w:rPr>
                <w:rFonts w:ascii="Arial" w:hAnsi="Arial" w:cs="Arial"/>
                <w:sz w:val="20"/>
                <w:szCs w:val="20"/>
              </w:rPr>
              <w:t xml:space="preserve"> právních služeb a právní pomoci</w:t>
            </w:r>
          </w:p>
        </w:tc>
        <w:tc>
          <w:tcPr>
            <w:tcW w:w="2332" w:type="dxa"/>
          </w:tcPr>
          <w:p w14:paraId="1B1FEE9D" w14:textId="2C10E37E" w:rsidR="00D60957" w:rsidRPr="00C60BD7" w:rsidRDefault="00FE5D0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Poskytování právních služeb a právní pomoci</w:t>
            </w:r>
          </w:p>
        </w:tc>
        <w:tc>
          <w:tcPr>
            <w:tcW w:w="2332" w:type="dxa"/>
          </w:tcPr>
          <w:p w14:paraId="1B1FEE9E" w14:textId="446D1C6F" w:rsidR="00C726E5" w:rsidRPr="00C60BD7" w:rsidRDefault="00A117FA" w:rsidP="00C726E5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Od 18.</w:t>
            </w:r>
            <w:r w:rsidR="009901C9">
              <w:rPr>
                <w:rFonts w:ascii="Arial" w:hAnsi="Arial" w:cs="Arial"/>
                <w:sz w:val="20"/>
                <w:szCs w:val="20"/>
              </w:rPr>
              <w:t xml:space="preserve"> 8. </w:t>
            </w:r>
            <w:r w:rsidRPr="00C60BD7">
              <w:rPr>
                <w:rFonts w:ascii="Arial" w:hAnsi="Arial" w:cs="Arial"/>
                <w:sz w:val="20"/>
                <w:szCs w:val="20"/>
              </w:rPr>
              <w:t>1994 do současnosti</w:t>
            </w:r>
          </w:p>
        </w:tc>
        <w:tc>
          <w:tcPr>
            <w:tcW w:w="2333" w:type="dxa"/>
          </w:tcPr>
          <w:p w14:paraId="1B1FEE9F" w14:textId="01BF5DA4" w:rsidR="00D60957" w:rsidRPr="00C60BD7" w:rsidRDefault="00FE5D0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26</w:t>
            </w:r>
            <w:r w:rsidR="009901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0BD7">
              <w:rPr>
                <w:rFonts w:ascii="Arial" w:hAnsi="Arial" w:cs="Arial"/>
                <w:sz w:val="20"/>
                <w:szCs w:val="20"/>
              </w:rPr>
              <w:t>000.-</w:t>
            </w:r>
            <w:r w:rsidR="009901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0BD7">
              <w:rPr>
                <w:rFonts w:ascii="Arial" w:hAnsi="Arial" w:cs="Arial"/>
                <w:sz w:val="20"/>
                <w:szCs w:val="20"/>
              </w:rPr>
              <w:t>Kč bez DPH/měsíc</w:t>
            </w:r>
          </w:p>
        </w:tc>
        <w:tc>
          <w:tcPr>
            <w:tcW w:w="2333" w:type="dxa"/>
          </w:tcPr>
          <w:p w14:paraId="1B1FEEA0" w14:textId="6227D15D" w:rsidR="00D60957" w:rsidRPr="00D72B4D" w:rsidRDefault="00D72B4D">
            <w:pPr>
              <w:rPr>
                <w:rFonts w:ascii="Arial" w:hAnsi="Arial" w:cs="Arial"/>
                <w:sz w:val="20"/>
                <w:szCs w:val="20"/>
              </w:rPr>
            </w:pPr>
            <w:r w:rsidRPr="00D72B4D">
              <w:rPr>
                <w:rFonts w:ascii="Arial" w:hAnsi="Arial" w:cs="Arial"/>
                <w:sz w:val="20"/>
                <w:szCs w:val="20"/>
              </w:rPr>
              <w:t>220.220,-</w:t>
            </w:r>
          </w:p>
        </w:tc>
      </w:tr>
      <w:tr w:rsidR="00E72CF5" w:rsidRPr="00C60BD7" w14:paraId="7E1908CB" w14:textId="77777777" w:rsidTr="00E72CF5">
        <w:tc>
          <w:tcPr>
            <w:tcW w:w="2332" w:type="dxa"/>
          </w:tcPr>
          <w:p w14:paraId="67F21979" w14:textId="77777777" w:rsidR="00E72CF5" w:rsidRPr="00C60BD7" w:rsidRDefault="00E72CF5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JUDr. Alena Tobiášová</w:t>
            </w:r>
          </w:p>
        </w:tc>
        <w:tc>
          <w:tcPr>
            <w:tcW w:w="2332" w:type="dxa"/>
          </w:tcPr>
          <w:p w14:paraId="4DC81A76" w14:textId="77777777" w:rsidR="00E72CF5" w:rsidRPr="00C60BD7" w:rsidRDefault="00E72CF5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Smlouva o poskytování právních služeb</w:t>
            </w:r>
          </w:p>
        </w:tc>
        <w:tc>
          <w:tcPr>
            <w:tcW w:w="2332" w:type="dxa"/>
          </w:tcPr>
          <w:p w14:paraId="10AC031A" w14:textId="77777777" w:rsidR="00E72CF5" w:rsidRPr="00C60BD7" w:rsidRDefault="00E72CF5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Poskytování právních služeb</w:t>
            </w:r>
          </w:p>
        </w:tc>
        <w:tc>
          <w:tcPr>
            <w:tcW w:w="2332" w:type="dxa"/>
          </w:tcPr>
          <w:p w14:paraId="31FFB4F1" w14:textId="1EDA8566" w:rsidR="00E72CF5" w:rsidRPr="00C60BD7" w:rsidRDefault="00E72CF5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Od 1. 4. 2024 do 31. 3. 2025</w:t>
            </w:r>
          </w:p>
        </w:tc>
        <w:tc>
          <w:tcPr>
            <w:tcW w:w="2333" w:type="dxa"/>
          </w:tcPr>
          <w:p w14:paraId="39CD59BE" w14:textId="77777777" w:rsidR="00E72CF5" w:rsidRPr="00C60BD7" w:rsidRDefault="00E72CF5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30 000,- Kč bez DPH/měsíc</w:t>
            </w:r>
          </w:p>
        </w:tc>
        <w:tc>
          <w:tcPr>
            <w:tcW w:w="2333" w:type="dxa"/>
          </w:tcPr>
          <w:p w14:paraId="15F89FD9" w14:textId="662E074A" w:rsidR="00E72CF5" w:rsidRPr="00D72B4D" w:rsidRDefault="00D72B4D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D72B4D">
              <w:rPr>
                <w:rFonts w:ascii="Arial" w:hAnsi="Arial" w:cs="Arial"/>
                <w:sz w:val="20"/>
                <w:szCs w:val="20"/>
              </w:rPr>
              <w:t>180.000,-</w:t>
            </w:r>
          </w:p>
        </w:tc>
      </w:tr>
      <w:tr w:rsidR="004A46A6" w:rsidRPr="00C60BD7" w14:paraId="70A3DFC3" w14:textId="77777777" w:rsidTr="00E72CF5">
        <w:tc>
          <w:tcPr>
            <w:tcW w:w="2332" w:type="dxa"/>
          </w:tcPr>
          <w:p w14:paraId="12008E37" w14:textId="35BE5B82" w:rsidR="004A46A6" w:rsidRPr="00C60BD7" w:rsidRDefault="00C57D68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TAXUM CZ, spol. s r.o.</w:t>
            </w:r>
          </w:p>
        </w:tc>
        <w:tc>
          <w:tcPr>
            <w:tcW w:w="2332" w:type="dxa"/>
          </w:tcPr>
          <w:p w14:paraId="3A5C84C2" w14:textId="26E515A8" w:rsidR="004A46A6" w:rsidRPr="00C60BD7" w:rsidRDefault="00C57D68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Smlouva o poskytování daňového poradenství</w:t>
            </w:r>
          </w:p>
        </w:tc>
        <w:tc>
          <w:tcPr>
            <w:tcW w:w="2332" w:type="dxa"/>
          </w:tcPr>
          <w:p w14:paraId="0A5DE9D6" w14:textId="66AE6B8C" w:rsidR="004A46A6" w:rsidRPr="00C60BD7" w:rsidRDefault="005B6E24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Poskytování daňového poradenství</w:t>
            </w:r>
          </w:p>
        </w:tc>
        <w:tc>
          <w:tcPr>
            <w:tcW w:w="2332" w:type="dxa"/>
          </w:tcPr>
          <w:p w14:paraId="4FE064AC" w14:textId="37715F92" w:rsidR="004A46A6" w:rsidRPr="00C60BD7" w:rsidRDefault="005B6E24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Od 25. 2. 2019 do současnosti</w:t>
            </w:r>
          </w:p>
        </w:tc>
        <w:tc>
          <w:tcPr>
            <w:tcW w:w="2333" w:type="dxa"/>
          </w:tcPr>
          <w:p w14:paraId="7F63A8D8" w14:textId="77777777" w:rsidR="004A46A6" w:rsidRPr="00C60BD7" w:rsidRDefault="00A81CC2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 xml:space="preserve">Za konzultace </w:t>
            </w:r>
            <w:r w:rsidR="00D348AE" w:rsidRPr="00C60BD7">
              <w:rPr>
                <w:rFonts w:ascii="Arial" w:hAnsi="Arial" w:cs="Arial"/>
                <w:sz w:val="20"/>
                <w:szCs w:val="20"/>
              </w:rPr>
              <w:t>a metodickou pomoc 1 100,- Kč bez DPH/hodina</w:t>
            </w:r>
          </w:p>
          <w:p w14:paraId="27CE1B5F" w14:textId="77777777" w:rsidR="00D348AE" w:rsidRPr="00C60BD7" w:rsidRDefault="00D348AE" w:rsidP="00344E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830195" w14:textId="12F44836" w:rsidR="00D348AE" w:rsidRPr="00C60BD7" w:rsidRDefault="00D348AE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Za zpracování daňového přiznání 20 000,- Kč/bez DPH</w:t>
            </w:r>
          </w:p>
        </w:tc>
        <w:tc>
          <w:tcPr>
            <w:tcW w:w="2333" w:type="dxa"/>
          </w:tcPr>
          <w:p w14:paraId="32E0AEEF" w14:textId="2D8ABE28" w:rsidR="00E90925" w:rsidRPr="00D72B4D" w:rsidRDefault="00D72B4D" w:rsidP="00C60BD7">
            <w:pPr>
              <w:rPr>
                <w:rFonts w:ascii="Arial" w:hAnsi="Arial" w:cs="Arial"/>
                <w:sz w:val="20"/>
                <w:szCs w:val="20"/>
              </w:rPr>
            </w:pPr>
            <w:r w:rsidRPr="00D72B4D">
              <w:rPr>
                <w:rFonts w:ascii="Arial" w:hAnsi="Arial" w:cs="Arial"/>
                <w:sz w:val="20"/>
                <w:szCs w:val="20"/>
              </w:rPr>
              <w:t>30.800,-</w:t>
            </w:r>
          </w:p>
        </w:tc>
      </w:tr>
      <w:tr w:rsidR="00D64612" w:rsidRPr="00C60BD7" w14:paraId="4E3DFBF6" w14:textId="77777777" w:rsidTr="00E72CF5">
        <w:tc>
          <w:tcPr>
            <w:tcW w:w="2332" w:type="dxa"/>
          </w:tcPr>
          <w:p w14:paraId="32E8920B" w14:textId="5EEC309E" w:rsidR="00D64612" w:rsidRPr="00C60BD7" w:rsidRDefault="006773E9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 xml:space="preserve">NEWTON </w:t>
            </w:r>
            <w:r w:rsidR="00614DB8" w:rsidRPr="00C60BD7">
              <w:rPr>
                <w:rFonts w:ascii="Arial" w:hAnsi="Arial" w:cs="Arial"/>
                <w:sz w:val="20"/>
                <w:szCs w:val="20"/>
              </w:rPr>
              <w:t>Business Development, a.s.</w:t>
            </w:r>
          </w:p>
        </w:tc>
        <w:tc>
          <w:tcPr>
            <w:tcW w:w="2332" w:type="dxa"/>
          </w:tcPr>
          <w:p w14:paraId="1F376F8A" w14:textId="1EE2B13E" w:rsidR="00D64612" w:rsidRPr="00C60BD7" w:rsidRDefault="00614DB8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 xml:space="preserve">Smlouva </w:t>
            </w:r>
            <w:r w:rsidR="00B37D1A" w:rsidRPr="00C60BD7">
              <w:rPr>
                <w:rFonts w:ascii="Arial" w:hAnsi="Arial" w:cs="Arial"/>
                <w:sz w:val="20"/>
                <w:szCs w:val="20"/>
              </w:rPr>
              <w:t>o</w:t>
            </w:r>
            <w:r w:rsidR="008C3323" w:rsidRPr="00C60B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7D1A" w:rsidRPr="00C60BD7">
              <w:rPr>
                <w:rFonts w:ascii="Arial" w:hAnsi="Arial" w:cs="Arial"/>
                <w:sz w:val="20"/>
                <w:szCs w:val="20"/>
              </w:rPr>
              <w:t xml:space="preserve">zajištění </w:t>
            </w:r>
            <w:r w:rsidR="008C3323" w:rsidRPr="00C60BD7">
              <w:rPr>
                <w:rFonts w:ascii="Arial" w:hAnsi="Arial" w:cs="Arial"/>
                <w:sz w:val="20"/>
                <w:szCs w:val="20"/>
              </w:rPr>
              <w:t>pora</w:t>
            </w:r>
            <w:r w:rsidR="00B37D1A" w:rsidRPr="00C60BD7">
              <w:rPr>
                <w:rFonts w:ascii="Arial" w:hAnsi="Arial" w:cs="Arial"/>
                <w:sz w:val="20"/>
                <w:szCs w:val="20"/>
              </w:rPr>
              <w:t>denství</w:t>
            </w:r>
          </w:p>
        </w:tc>
        <w:tc>
          <w:tcPr>
            <w:tcW w:w="2332" w:type="dxa"/>
          </w:tcPr>
          <w:p w14:paraId="2CBEB5CF" w14:textId="7092CA01" w:rsidR="00D64612" w:rsidRPr="00C60BD7" w:rsidRDefault="00B37D1A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 xml:space="preserve">Ekonomické poradenství </w:t>
            </w:r>
            <w:r w:rsidR="00543176" w:rsidRPr="00C60BD7">
              <w:rPr>
                <w:rFonts w:ascii="Arial" w:hAnsi="Arial" w:cs="Arial"/>
                <w:sz w:val="20"/>
                <w:szCs w:val="20"/>
              </w:rPr>
              <w:t>pro otázky financování výstavby nové Gynekologicko-porodnické kliniky</w:t>
            </w:r>
          </w:p>
        </w:tc>
        <w:tc>
          <w:tcPr>
            <w:tcW w:w="2332" w:type="dxa"/>
          </w:tcPr>
          <w:p w14:paraId="2B519447" w14:textId="3F110AFC" w:rsidR="00D64612" w:rsidRPr="00C60BD7" w:rsidRDefault="009E588E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 xml:space="preserve">Od 30. 8. 2023 do vyčerpání 90 </w:t>
            </w:r>
            <w:proofErr w:type="spellStart"/>
            <w:r w:rsidRPr="00C60BD7">
              <w:rPr>
                <w:rFonts w:ascii="Arial" w:hAnsi="Arial" w:cs="Arial"/>
                <w:sz w:val="20"/>
                <w:szCs w:val="20"/>
              </w:rPr>
              <w:t>osobohodin</w:t>
            </w:r>
            <w:proofErr w:type="spellEnd"/>
          </w:p>
        </w:tc>
        <w:tc>
          <w:tcPr>
            <w:tcW w:w="2333" w:type="dxa"/>
          </w:tcPr>
          <w:p w14:paraId="73B2259B" w14:textId="309561BE" w:rsidR="00D64612" w:rsidRPr="00C60BD7" w:rsidRDefault="009E588E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2 200,- Kč bez DPH/</w:t>
            </w:r>
            <w:proofErr w:type="spellStart"/>
            <w:r w:rsidRPr="00C60BD7">
              <w:rPr>
                <w:rFonts w:ascii="Arial" w:hAnsi="Arial" w:cs="Arial"/>
                <w:sz w:val="20"/>
                <w:szCs w:val="20"/>
              </w:rPr>
              <w:t>osobohodina</w:t>
            </w:r>
            <w:proofErr w:type="spellEnd"/>
          </w:p>
        </w:tc>
        <w:tc>
          <w:tcPr>
            <w:tcW w:w="2333" w:type="dxa"/>
          </w:tcPr>
          <w:p w14:paraId="1459A5E5" w14:textId="7D732974" w:rsidR="00E90925" w:rsidRPr="00D72B4D" w:rsidRDefault="00D72B4D" w:rsidP="00C60BD7">
            <w:pPr>
              <w:rPr>
                <w:rFonts w:ascii="Arial" w:hAnsi="Arial" w:cs="Arial"/>
                <w:sz w:val="20"/>
                <w:szCs w:val="20"/>
              </w:rPr>
            </w:pPr>
            <w:r w:rsidRPr="00D72B4D">
              <w:rPr>
                <w:rFonts w:ascii="Arial" w:hAnsi="Arial" w:cs="Arial"/>
                <w:sz w:val="20"/>
                <w:szCs w:val="20"/>
              </w:rPr>
              <w:t>119.790,-</w:t>
            </w:r>
          </w:p>
        </w:tc>
      </w:tr>
      <w:tr w:rsidR="000E009A" w:rsidRPr="00C60BD7" w14:paraId="54C6EEA7" w14:textId="77777777" w:rsidTr="00E72CF5">
        <w:tc>
          <w:tcPr>
            <w:tcW w:w="2332" w:type="dxa"/>
          </w:tcPr>
          <w:p w14:paraId="3F6BF2C0" w14:textId="2C861AB7" w:rsidR="000E009A" w:rsidRPr="00C60BD7" w:rsidRDefault="000E009A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MT</w:t>
            </w:r>
            <w:r w:rsidR="00B802CC" w:rsidRPr="00C60BD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60BD7">
              <w:rPr>
                <w:rFonts w:ascii="Arial" w:hAnsi="Arial" w:cs="Arial"/>
                <w:sz w:val="20"/>
                <w:szCs w:val="20"/>
              </w:rPr>
              <w:t>Legal</w:t>
            </w:r>
            <w:proofErr w:type="spellEnd"/>
            <w:r w:rsidRPr="00C60BD7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  <w:tc>
          <w:tcPr>
            <w:tcW w:w="2332" w:type="dxa"/>
          </w:tcPr>
          <w:p w14:paraId="2B4C7DC0" w14:textId="23373F83" w:rsidR="000E009A" w:rsidRPr="00C60BD7" w:rsidRDefault="002312F4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Smlouva o poskytování právních služeb</w:t>
            </w:r>
          </w:p>
        </w:tc>
        <w:tc>
          <w:tcPr>
            <w:tcW w:w="2332" w:type="dxa"/>
          </w:tcPr>
          <w:p w14:paraId="30810BF6" w14:textId="4D479296" w:rsidR="000E009A" w:rsidRPr="00C60BD7" w:rsidRDefault="00C82707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Právní poradenství v oblasti veřejného zadávání</w:t>
            </w:r>
          </w:p>
        </w:tc>
        <w:tc>
          <w:tcPr>
            <w:tcW w:w="2332" w:type="dxa"/>
          </w:tcPr>
          <w:p w14:paraId="61B4B4B5" w14:textId="0270FB3B" w:rsidR="000E009A" w:rsidRPr="00C60BD7" w:rsidRDefault="00C82707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 xml:space="preserve">Od 17. 6. 2024 do </w:t>
            </w:r>
            <w:r w:rsidR="008415FC" w:rsidRPr="00C60BD7">
              <w:rPr>
                <w:rFonts w:ascii="Arial" w:hAnsi="Arial" w:cs="Arial"/>
                <w:sz w:val="20"/>
                <w:szCs w:val="20"/>
              </w:rPr>
              <w:t xml:space="preserve">vyčerpání 200 000,- </w:t>
            </w:r>
            <w:r w:rsidR="00C7663C" w:rsidRPr="00C60BD7">
              <w:rPr>
                <w:rFonts w:ascii="Arial" w:hAnsi="Arial" w:cs="Arial"/>
                <w:sz w:val="20"/>
                <w:szCs w:val="20"/>
              </w:rPr>
              <w:t>Kč bez DPH</w:t>
            </w:r>
          </w:p>
        </w:tc>
        <w:tc>
          <w:tcPr>
            <w:tcW w:w="2333" w:type="dxa"/>
          </w:tcPr>
          <w:p w14:paraId="6C856383" w14:textId="11CC1F04" w:rsidR="000E009A" w:rsidRPr="00C60BD7" w:rsidRDefault="00C63E7F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2 400,- Kč bez DPH/hodina</w:t>
            </w:r>
          </w:p>
        </w:tc>
        <w:tc>
          <w:tcPr>
            <w:tcW w:w="2333" w:type="dxa"/>
          </w:tcPr>
          <w:p w14:paraId="544777AC" w14:textId="74CFFE30" w:rsidR="00E90925" w:rsidRPr="00D72B4D" w:rsidRDefault="00D72B4D" w:rsidP="00C60BD7">
            <w:pPr>
              <w:rPr>
                <w:rFonts w:ascii="Arial" w:hAnsi="Arial" w:cs="Arial"/>
                <w:sz w:val="20"/>
                <w:szCs w:val="20"/>
              </w:rPr>
            </w:pPr>
            <w:r w:rsidRPr="00D72B4D">
              <w:rPr>
                <w:rFonts w:ascii="Arial" w:hAnsi="Arial" w:cs="Arial"/>
                <w:sz w:val="20"/>
                <w:szCs w:val="20"/>
              </w:rPr>
              <w:t>340.494,-</w:t>
            </w:r>
          </w:p>
        </w:tc>
      </w:tr>
      <w:tr w:rsidR="00FF59EF" w:rsidRPr="00D60957" w14:paraId="01D4F7F1" w14:textId="77777777" w:rsidTr="00E72CF5">
        <w:tc>
          <w:tcPr>
            <w:tcW w:w="2332" w:type="dxa"/>
          </w:tcPr>
          <w:p w14:paraId="23397604" w14:textId="7727B616" w:rsidR="00FF59EF" w:rsidRPr="00C60BD7" w:rsidRDefault="00FF59EF" w:rsidP="00344E4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0BD7">
              <w:rPr>
                <w:rFonts w:ascii="Arial" w:hAnsi="Arial" w:cs="Arial"/>
                <w:sz w:val="20"/>
                <w:szCs w:val="20"/>
              </w:rPr>
              <w:t>Excello</w:t>
            </w:r>
            <w:proofErr w:type="spellEnd"/>
            <w:r w:rsidRPr="00C60BD7">
              <w:rPr>
                <w:rFonts w:ascii="Arial" w:hAnsi="Arial" w:cs="Arial"/>
                <w:sz w:val="20"/>
                <w:szCs w:val="20"/>
              </w:rPr>
              <w:t xml:space="preserve"> s.r.o.</w:t>
            </w:r>
          </w:p>
        </w:tc>
        <w:tc>
          <w:tcPr>
            <w:tcW w:w="2332" w:type="dxa"/>
          </w:tcPr>
          <w:p w14:paraId="6E714467" w14:textId="72726313" w:rsidR="00FF59EF" w:rsidRPr="00C60BD7" w:rsidRDefault="00FF59EF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Rámcová smlouva</w:t>
            </w:r>
            <w:r w:rsidR="00CC6C8E" w:rsidRPr="00C60BD7">
              <w:rPr>
                <w:rFonts w:ascii="Arial" w:hAnsi="Arial" w:cs="Arial"/>
                <w:sz w:val="20"/>
                <w:szCs w:val="20"/>
              </w:rPr>
              <w:t xml:space="preserve"> o dílo</w:t>
            </w:r>
          </w:p>
        </w:tc>
        <w:tc>
          <w:tcPr>
            <w:tcW w:w="2332" w:type="dxa"/>
          </w:tcPr>
          <w:p w14:paraId="0A5A122A" w14:textId="19587E93" w:rsidR="00FF59EF" w:rsidRPr="00C60BD7" w:rsidRDefault="00CC6C8E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Posouzení projektu v oblasti ICT</w:t>
            </w:r>
          </w:p>
        </w:tc>
        <w:tc>
          <w:tcPr>
            <w:tcW w:w="2332" w:type="dxa"/>
          </w:tcPr>
          <w:p w14:paraId="3C779AB8" w14:textId="3DBCBAD8" w:rsidR="00FF59EF" w:rsidRPr="00C60BD7" w:rsidRDefault="002621CB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 xml:space="preserve">Od 22. 5. 2024 do </w:t>
            </w:r>
            <w:r w:rsidR="004A553C" w:rsidRPr="00C60BD7">
              <w:rPr>
                <w:rFonts w:ascii="Arial" w:hAnsi="Arial" w:cs="Arial"/>
                <w:sz w:val="20"/>
                <w:szCs w:val="20"/>
              </w:rPr>
              <w:t>vyčerpání 1 000 000,- Kč bez DPH</w:t>
            </w:r>
          </w:p>
        </w:tc>
        <w:tc>
          <w:tcPr>
            <w:tcW w:w="2333" w:type="dxa"/>
          </w:tcPr>
          <w:p w14:paraId="0E674DF2" w14:textId="77777777" w:rsidR="00FF59EF" w:rsidRPr="00C60BD7" w:rsidRDefault="004A553C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Do 5 člověkodnů 25 000 Kč bez DPH/člověkoden</w:t>
            </w:r>
          </w:p>
          <w:p w14:paraId="451F8E09" w14:textId="77777777" w:rsidR="004A553C" w:rsidRPr="00C60BD7" w:rsidRDefault="004A553C" w:rsidP="00344E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36244F" w14:textId="77777777" w:rsidR="004A553C" w:rsidRPr="00C60BD7" w:rsidRDefault="007344BF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t>Od 6 do 15 člověkodnů 20 000,- Kč bez DPH/člověkoden</w:t>
            </w:r>
          </w:p>
          <w:p w14:paraId="11271E99" w14:textId="77777777" w:rsidR="007344BF" w:rsidRPr="00C60BD7" w:rsidRDefault="007344BF" w:rsidP="00344E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7746EE" w14:textId="1DECAF92" w:rsidR="007344BF" w:rsidRPr="00C60BD7" w:rsidRDefault="00B41A39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C60BD7">
              <w:rPr>
                <w:rFonts w:ascii="Arial" w:hAnsi="Arial" w:cs="Arial"/>
                <w:sz w:val="20"/>
                <w:szCs w:val="20"/>
              </w:rPr>
              <w:lastRenderedPageBreak/>
              <w:t>Od 15 člověkodnů dle individuální dohody</w:t>
            </w:r>
          </w:p>
        </w:tc>
        <w:tc>
          <w:tcPr>
            <w:tcW w:w="2333" w:type="dxa"/>
          </w:tcPr>
          <w:p w14:paraId="21E8FA3F" w14:textId="50718D66" w:rsidR="00FF59EF" w:rsidRPr="00D72B4D" w:rsidRDefault="00D72B4D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D72B4D">
              <w:rPr>
                <w:rFonts w:ascii="Arial" w:hAnsi="Arial" w:cs="Arial"/>
                <w:sz w:val="20"/>
                <w:szCs w:val="20"/>
              </w:rPr>
              <w:lastRenderedPageBreak/>
              <w:t>0,-</w:t>
            </w:r>
          </w:p>
        </w:tc>
      </w:tr>
      <w:tr w:rsidR="00AE4645" w:rsidRPr="00D60957" w14:paraId="2D257986" w14:textId="77777777" w:rsidTr="00E72CF5">
        <w:tc>
          <w:tcPr>
            <w:tcW w:w="2332" w:type="dxa"/>
          </w:tcPr>
          <w:p w14:paraId="1C53089D" w14:textId="6A7ECBA4" w:rsidR="00AE4645" w:rsidRPr="00C60BD7" w:rsidRDefault="0046065A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46065A">
              <w:rPr>
                <w:rFonts w:ascii="Arial" w:hAnsi="Arial" w:cs="Arial"/>
                <w:sz w:val="20"/>
                <w:szCs w:val="20"/>
              </w:rPr>
              <w:t>HAVEL &amp; PARTNERS s.r.o., advokátní kancelář</w:t>
            </w:r>
          </w:p>
        </w:tc>
        <w:tc>
          <w:tcPr>
            <w:tcW w:w="2332" w:type="dxa"/>
          </w:tcPr>
          <w:p w14:paraId="387E1E51" w14:textId="38DEE20A" w:rsidR="00AE4645" w:rsidRPr="00C60BD7" w:rsidRDefault="0046065A" w:rsidP="00344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2332" w:type="dxa"/>
          </w:tcPr>
          <w:p w14:paraId="595DD481" w14:textId="5ECCE403" w:rsidR="00AE4645" w:rsidRPr="00C60BD7" w:rsidRDefault="0046065A" w:rsidP="00344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Poskytování právních služeb</w:t>
            </w:r>
          </w:p>
        </w:tc>
        <w:tc>
          <w:tcPr>
            <w:tcW w:w="2332" w:type="dxa"/>
          </w:tcPr>
          <w:p w14:paraId="7FAE32D9" w14:textId="75542EDD" w:rsidR="00AE4645" w:rsidRPr="00C60BD7" w:rsidRDefault="0046065A" w:rsidP="00344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30. 12. 2024</w:t>
            </w:r>
          </w:p>
        </w:tc>
        <w:tc>
          <w:tcPr>
            <w:tcW w:w="2333" w:type="dxa"/>
          </w:tcPr>
          <w:p w14:paraId="58E1B4CD" w14:textId="0AB4EBCC" w:rsidR="00AE4645" w:rsidRPr="00C60BD7" w:rsidRDefault="0046065A" w:rsidP="00344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2 400,- Kč bez DPH/hodina do vyčerpání limitu 499 999,- Kč bez DPH nebo do uplynutí 4 let podle toho, co nastane dříve</w:t>
            </w:r>
          </w:p>
        </w:tc>
        <w:tc>
          <w:tcPr>
            <w:tcW w:w="2333" w:type="dxa"/>
          </w:tcPr>
          <w:p w14:paraId="65E213FB" w14:textId="795E373D" w:rsidR="00E90925" w:rsidRPr="00D72B4D" w:rsidRDefault="00E90925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D72B4D">
              <w:rPr>
                <w:rFonts w:ascii="Arial" w:hAnsi="Arial" w:cs="Arial"/>
                <w:sz w:val="20"/>
                <w:szCs w:val="20"/>
              </w:rPr>
              <w:t>573.</w:t>
            </w:r>
            <w:r w:rsidR="00D72B4D" w:rsidRPr="00D72B4D">
              <w:rPr>
                <w:rFonts w:ascii="Arial" w:hAnsi="Arial" w:cs="Arial"/>
                <w:sz w:val="20"/>
                <w:szCs w:val="20"/>
              </w:rPr>
              <w:t>540,-</w:t>
            </w:r>
          </w:p>
        </w:tc>
      </w:tr>
      <w:tr w:rsidR="007443E8" w:rsidRPr="00D60957" w14:paraId="27137751" w14:textId="77777777" w:rsidTr="00E72CF5">
        <w:tc>
          <w:tcPr>
            <w:tcW w:w="2332" w:type="dxa"/>
          </w:tcPr>
          <w:p w14:paraId="22BC6603" w14:textId="0B8DE9A0" w:rsidR="007443E8" w:rsidRDefault="007443E8" w:rsidP="007443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JUDr. Bartončík Michal, </w:t>
            </w:r>
            <w:r w:rsidRPr="007443E8">
              <w:rPr>
                <w:rFonts w:ascii="Arial" w:hAnsi="Arial" w:cs="Arial"/>
                <w:sz w:val="20"/>
                <w:szCs w:val="20"/>
              </w:rPr>
              <w:t>Ph.D.</w:t>
            </w:r>
          </w:p>
        </w:tc>
        <w:tc>
          <w:tcPr>
            <w:tcW w:w="2332" w:type="dxa"/>
          </w:tcPr>
          <w:p w14:paraId="30A25157" w14:textId="1C33834D" w:rsidR="007443E8" w:rsidRPr="00C60BD7" w:rsidRDefault="007443E8" w:rsidP="00344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</w:t>
            </w:r>
          </w:p>
        </w:tc>
        <w:tc>
          <w:tcPr>
            <w:tcW w:w="2332" w:type="dxa"/>
          </w:tcPr>
          <w:p w14:paraId="5E173EAF" w14:textId="78256EC9" w:rsidR="007443E8" w:rsidRPr="00C60BD7" w:rsidRDefault="007443E8" w:rsidP="00344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Poskytování právních služeb</w:t>
            </w:r>
          </w:p>
        </w:tc>
        <w:tc>
          <w:tcPr>
            <w:tcW w:w="2332" w:type="dxa"/>
          </w:tcPr>
          <w:p w14:paraId="3CCCB5BD" w14:textId="6B1DF000" w:rsidR="007443E8" w:rsidRPr="00C60BD7" w:rsidRDefault="007443E8" w:rsidP="00344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6. 6. 2024 na dobu neurčitou</w:t>
            </w:r>
          </w:p>
        </w:tc>
        <w:tc>
          <w:tcPr>
            <w:tcW w:w="2333" w:type="dxa"/>
          </w:tcPr>
          <w:p w14:paraId="72A1E7F8" w14:textId="77777777" w:rsidR="007443E8" w:rsidRDefault="007443E8" w:rsidP="00344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3 000,- Kč bez DPH/hodina za služby poskytnuté advokátem</w:t>
            </w:r>
          </w:p>
          <w:p w14:paraId="500038BD" w14:textId="77777777" w:rsidR="007443E8" w:rsidRDefault="007443E8" w:rsidP="00344E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6D8524" w14:textId="6F4926BB" w:rsidR="007443E8" w:rsidRDefault="007443E8" w:rsidP="007443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3 000,- Kč bez DPH/hodina za služby poskytnuté spolupracujícím advokátem</w:t>
            </w:r>
          </w:p>
          <w:p w14:paraId="5A9999BB" w14:textId="77777777" w:rsidR="007443E8" w:rsidRDefault="007443E8" w:rsidP="00344E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AB8B1A" w14:textId="6D7E9867" w:rsidR="007443E8" w:rsidRDefault="007443E8" w:rsidP="007443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2 000,- Kč bez DPH/hodina za služby poskytnuté koncipientem</w:t>
            </w:r>
          </w:p>
          <w:p w14:paraId="3D043B10" w14:textId="77777777" w:rsidR="007443E8" w:rsidRDefault="007443E8" w:rsidP="00344E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A99677" w14:textId="45C7CF0E" w:rsidR="007443E8" w:rsidRDefault="007443E8" w:rsidP="00344E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Náhrada hotových výdajů</w:t>
            </w:r>
          </w:p>
          <w:p w14:paraId="00FE0E34" w14:textId="77777777" w:rsidR="007443E8" w:rsidRDefault="007443E8" w:rsidP="00344E4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64D84C" w14:textId="7957B18B" w:rsidR="007443E8" w:rsidRPr="00C60BD7" w:rsidRDefault="007443E8" w:rsidP="007443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1 500,- Kč bez DPH/hodina za ztrátu času</w:t>
            </w:r>
          </w:p>
        </w:tc>
        <w:tc>
          <w:tcPr>
            <w:tcW w:w="2333" w:type="dxa"/>
          </w:tcPr>
          <w:p w14:paraId="7BCA9DC5" w14:textId="46B3F3BE" w:rsidR="00E90925" w:rsidRPr="00D72B4D" w:rsidRDefault="00D72B4D" w:rsidP="00344E4C">
            <w:pPr>
              <w:rPr>
                <w:rFonts w:ascii="Arial" w:hAnsi="Arial" w:cs="Arial"/>
                <w:sz w:val="20"/>
                <w:szCs w:val="20"/>
              </w:rPr>
            </w:pPr>
            <w:r w:rsidRPr="00D72B4D">
              <w:rPr>
                <w:rFonts w:ascii="Arial" w:hAnsi="Arial" w:cs="Arial"/>
                <w:sz w:val="20"/>
                <w:szCs w:val="20"/>
              </w:rPr>
              <w:t>119.790,-</w:t>
            </w:r>
          </w:p>
        </w:tc>
      </w:tr>
    </w:tbl>
    <w:p w14:paraId="1B1FEEA9" w14:textId="484D13DF" w:rsidR="009C1029" w:rsidRDefault="009C1029"/>
    <w:sectPr w:rsidR="009C1029" w:rsidSect="00D6095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957"/>
    <w:rsid w:val="000C6B6E"/>
    <w:rsid w:val="000E009A"/>
    <w:rsid w:val="00117EBC"/>
    <w:rsid w:val="001C4265"/>
    <w:rsid w:val="001E19FB"/>
    <w:rsid w:val="002312F4"/>
    <w:rsid w:val="002621CB"/>
    <w:rsid w:val="00373F60"/>
    <w:rsid w:val="003D48A0"/>
    <w:rsid w:val="0046065A"/>
    <w:rsid w:val="0046201B"/>
    <w:rsid w:val="004A46A6"/>
    <w:rsid w:val="004A553C"/>
    <w:rsid w:val="004B6965"/>
    <w:rsid w:val="004E27C1"/>
    <w:rsid w:val="004E3F87"/>
    <w:rsid w:val="00504924"/>
    <w:rsid w:val="00543176"/>
    <w:rsid w:val="005544D9"/>
    <w:rsid w:val="005A568B"/>
    <w:rsid w:val="005B6E24"/>
    <w:rsid w:val="005C05FD"/>
    <w:rsid w:val="005C12C2"/>
    <w:rsid w:val="00614DB8"/>
    <w:rsid w:val="006773E9"/>
    <w:rsid w:val="007038B4"/>
    <w:rsid w:val="007344BF"/>
    <w:rsid w:val="007443E8"/>
    <w:rsid w:val="0074683D"/>
    <w:rsid w:val="007723BE"/>
    <w:rsid w:val="007B3DDE"/>
    <w:rsid w:val="007C7107"/>
    <w:rsid w:val="007E4F68"/>
    <w:rsid w:val="008415FC"/>
    <w:rsid w:val="008558BA"/>
    <w:rsid w:val="00870AC6"/>
    <w:rsid w:val="008C3323"/>
    <w:rsid w:val="008C4E1B"/>
    <w:rsid w:val="009901C9"/>
    <w:rsid w:val="009B1209"/>
    <w:rsid w:val="009C04EA"/>
    <w:rsid w:val="009C1029"/>
    <w:rsid w:val="009E588E"/>
    <w:rsid w:val="009F10D9"/>
    <w:rsid w:val="00A117FA"/>
    <w:rsid w:val="00A81CC2"/>
    <w:rsid w:val="00A82601"/>
    <w:rsid w:val="00AE4645"/>
    <w:rsid w:val="00B37D1A"/>
    <w:rsid w:val="00B41A39"/>
    <w:rsid w:val="00B802CC"/>
    <w:rsid w:val="00C57D68"/>
    <w:rsid w:val="00C60BD7"/>
    <w:rsid w:val="00C63E7F"/>
    <w:rsid w:val="00C726E5"/>
    <w:rsid w:val="00C7663C"/>
    <w:rsid w:val="00C82707"/>
    <w:rsid w:val="00CC6C8E"/>
    <w:rsid w:val="00D0314A"/>
    <w:rsid w:val="00D2518E"/>
    <w:rsid w:val="00D348AE"/>
    <w:rsid w:val="00D60957"/>
    <w:rsid w:val="00D64612"/>
    <w:rsid w:val="00D72B4D"/>
    <w:rsid w:val="00D81147"/>
    <w:rsid w:val="00DA593F"/>
    <w:rsid w:val="00E72CF5"/>
    <w:rsid w:val="00E76DA5"/>
    <w:rsid w:val="00E7709F"/>
    <w:rsid w:val="00E90925"/>
    <w:rsid w:val="00EA7081"/>
    <w:rsid w:val="00F0162D"/>
    <w:rsid w:val="00FB5641"/>
    <w:rsid w:val="00FD3AF4"/>
    <w:rsid w:val="00FE5D0C"/>
    <w:rsid w:val="00FF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EE7D"/>
  <w15:chartTrackingRefBased/>
  <w15:docId w15:val="{15A3D7D9-6FAE-49B0-8F24-3228D8B2B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60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6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Němcová Radka</cp:lastModifiedBy>
  <cp:revision>2</cp:revision>
  <dcterms:created xsi:type="dcterms:W3CDTF">2025-11-03T11:02:00Z</dcterms:created>
  <dcterms:modified xsi:type="dcterms:W3CDTF">2025-11-03T11:02:00Z</dcterms:modified>
</cp:coreProperties>
</file>