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97" w:rsidRDefault="00602C97" w:rsidP="00602C97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ROK 2020</w:t>
      </w:r>
    </w:p>
    <w:p w:rsidR="00602C97" w:rsidRPr="00602C97" w:rsidRDefault="00602C97" w:rsidP="00602C97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CF7318">
        <w:rPr>
          <w:rFonts w:ascii="Calibri" w:hAnsi="Calibri" w:cs="Calibri"/>
          <w:b/>
          <w:sz w:val="28"/>
          <w:szCs w:val="28"/>
        </w:rPr>
        <w:t>PŘEDNÁŠKY</w:t>
      </w:r>
    </w:p>
    <w:p w:rsidR="00602C97" w:rsidRDefault="00602C97" w:rsidP="00611E69">
      <w:pPr>
        <w:spacing w:after="0" w:line="240" w:lineRule="auto"/>
      </w:pPr>
    </w:p>
    <w:p w:rsidR="00CD2CC2" w:rsidRDefault="00CD2CC2" w:rsidP="00611E69">
      <w:pPr>
        <w:spacing w:after="0" w:line="240" w:lineRule="auto"/>
      </w:pPr>
      <w:r>
        <w:t xml:space="preserve">DAŇOVÁ-VESELÁ B.: </w:t>
      </w:r>
    </w:p>
    <w:p w:rsidR="00CD2CC2" w:rsidRDefault="00CD2CC2" w:rsidP="00611E69">
      <w:pPr>
        <w:spacing w:after="0" w:line="240" w:lineRule="auto"/>
        <w:rPr>
          <w:rFonts w:ascii="Calibri" w:hAnsi="Calibri" w:cs="Calibri"/>
        </w:rPr>
      </w:pPr>
      <w:r>
        <w:t xml:space="preserve">Maligní melanom vulvy. </w:t>
      </w:r>
      <w:r w:rsidRPr="00713696">
        <w:rPr>
          <w:rFonts w:ascii="Calibri" w:hAnsi="Calibri" w:cs="Calibri"/>
        </w:rPr>
        <w:t>Odborný lékařský seminář.</w:t>
      </w:r>
      <w:r>
        <w:rPr>
          <w:rFonts w:ascii="Calibri" w:hAnsi="Calibri" w:cs="Calibri"/>
        </w:rPr>
        <w:t xml:space="preserve"> </w:t>
      </w:r>
      <w:r w:rsidRPr="00713696">
        <w:rPr>
          <w:rFonts w:ascii="Calibri" w:hAnsi="Calibri" w:cs="Calibri"/>
        </w:rPr>
        <w:t xml:space="preserve"> DVO FN Brno.</w:t>
      </w:r>
      <w:r>
        <w:rPr>
          <w:rFonts w:ascii="Calibri" w:hAnsi="Calibri" w:cs="Calibri"/>
        </w:rPr>
        <w:t xml:space="preserve"> 8. 1. 2020.</w:t>
      </w:r>
    </w:p>
    <w:p w:rsidR="00A13DB0" w:rsidRDefault="00A13DB0" w:rsidP="00611E69">
      <w:pPr>
        <w:spacing w:after="0" w:line="240" w:lineRule="auto"/>
        <w:rPr>
          <w:rFonts w:ascii="Calibri" w:hAnsi="Calibri" w:cs="Calibri"/>
        </w:rPr>
      </w:pPr>
    </w:p>
    <w:p w:rsidR="00A13DB0" w:rsidRDefault="00A13DB0" w:rsidP="00A13DB0">
      <w:pPr>
        <w:spacing w:after="0" w:line="240" w:lineRule="auto"/>
      </w:pPr>
      <w:r>
        <w:t>FAUSTMANNOVÁ O.:</w:t>
      </w:r>
    </w:p>
    <w:p w:rsidR="00A13DB0" w:rsidRDefault="00A13DB0" w:rsidP="00A13DB0">
      <w:pPr>
        <w:spacing w:after="0" w:line="240" w:lineRule="auto"/>
      </w:pPr>
      <w:r>
        <w:t xml:space="preserve">Aktuální informace o </w:t>
      </w:r>
      <w:proofErr w:type="spellStart"/>
      <w:r>
        <w:t>risankisumabu</w:t>
      </w:r>
      <w:proofErr w:type="spellEnd"/>
      <w:r>
        <w:t>.</w:t>
      </w:r>
    </w:p>
    <w:p w:rsidR="00A13DB0" w:rsidRPr="00FA729A" w:rsidRDefault="00A13DB0" w:rsidP="00A13DB0">
      <w:pPr>
        <w:spacing w:after="0" w:line="240" w:lineRule="auto"/>
      </w:pPr>
      <w:r>
        <w:t>Dermatologické odpoledne při kávě a čaji, Brno 5. 3. 2020.</w:t>
      </w:r>
    </w:p>
    <w:p w:rsidR="00A13DB0" w:rsidRDefault="00A13DB0" w:rsidP="00611E69">
      <w:pPr>
        <w:spacing w:after="0" w:line="240" w:lineRule="auto"/>
        <w:rPr>
          <w:rFonts w:ascii="Calibri" w:hAnsi="Calibri" w:cs="Calibri"/>
        </w:rPr>
      </w:pPr>
    </w:p>
    <w:p w:rsidR="006D0C7D" w:rsidRDefault="00A13DB0" w:rsidP="00A13DB0">
      <w:pPr>
        <w:spacing w:after="0" w:line="240" w:lineRule="auto"/>
      </w:pPr>
      <w:r w:rsidRPr="005C7FF8">
        <w:rPr>
          <w:caps/>
        </w:rPr>
        <w:t>Faustmannová O</w:t>
      </w:r>
      <w:r>
        <w:t xml:space="preserve">.: Reálná data x klinické studie.  Dermatologické odpoledne při kávě a čaji </w:t>
      </w:r>
    </w:p>
    <w:p w:rsidR="00A13DB0" w:rsidRDefault="00A13DB0" w:rsidP="00A13DB0">
      <w:pPr>
        <w:spacing w:after="0" w:line="240" w:lineRule="auto"/>
      </w:pPr>
      <w:r>
        <w:t>– online forma webového připojení. Brno, 17. 9. 2020.</w:t>
      </w:r>
    </w:p>
    <w:p w:rsidR="00A13DB0" w:rsidRDefault="00A13DB0" w:rsidP="00611E69">
      <w:pPr>
        <w:spacing w:after="0" w:line="240" w:lineRule="auto"/>
        <w:rPr>
          <w:rFonts w:ascii="Calibri" w:hAnsi="Calibri" w:cs="Calibri"/>
        </w:rPr>
      </w:pPr>
    </w:p>
    <w:p w:rsidR="00CD2CC2" w:rsidRDefault="00CD2CC2" w:rsidP="00611E6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JEDLIČKOVÁ H.:</w:t>
      </w:r>
    </w:p>
    <w:p w:rsidR="00CD2CC2" w:rsidRDefault="00CD2CC2" w:rsidP="00611E69">
      <w:pPr>
        <w:spacing w:after="0" w:line="240" w:lineRule="auto"/>
      </w:pPr>
      <w:r>
        <w:rPr>
          <w:rFonts w:ascii="Calibri" w:hAnsi="Calibri" w:cs="Calibri"/>
        </w:rPr>
        <w:t xml:space="preserve">Diagnostika bulózních dermatóz. Odborný lékařský </w:t>
      </w:r>
      <w:r w:rsidR="006432F3">
        <w:rPr>
          <w:rFonts w:ascii="Calibri" w:hAnsi="Calibri" w:cs="Calibri"/>
        </w:rPr>
        <w:t>seminář. DVO FN Brno. 12. 2. 2020.</w:t>
      </w:r>
    </w:p>
    <w:p w:rsidR="00690952" w:rsidRDefault="00690952" w:rsidP="00611E69">
      <w:pPr>
        <w:spacing w:after="0" w:line="240" w:lineRule="auto"/>
      </w:pPr>
    </w:p>
    <w:p w:rsidR="00690952" w:rsidRDefault="00690952" w:rsidP="00690952">
      <w:pPr>
        <w:spacing w:after="0" w:line="240" w:lineRule="auto"/>
      </w:pPr>
      <w:r>
        <w:t>JEDLIČKOVÁ H.:</w:t>
      </w:r>
    </w:p>
    <w:p w:rsidR="00690952" w:rsidRDefault="00690952" w:rsidP="00690952">
      <w:pPr>
        <w:spacing w:after="0" w:line="240" w:lineRule="auto"/>
      </w:pPr>
      <w:r>
        <w:t xml:space="preserve">Jizvící </w:t>
      </w:r>
      <w:proofErr w:type="spellStart"/>
      <w:r>
        <w:t>pemphigoid</w:t>
      </w:r>
      <w:proofErr w:type="spellEnd"/>
      <w:r>
        <w:t>.</w:t>
      </w:r>
    </w:p>
    <w:p w:rsidR="00690952" w:rsidRDefault="00690952" w:rsidP="00690952">
      <w:pPr>
        <w:spacing w:after="0" w:line="240" w:lineRule="auto"/>
      </w:pPr>
      <w:r>
        <w:t>Dermatologické odpoledne při kávě a čaji, Brno 5. 3. 2020.</w:t>
      </w:r>
    </w:p>
    <w:p w:rsidR="00A13DB0" w:rsidRDefault="00A13DB0" w:rsidP="00690952">
      <w:pPr>
        <w:spacing w:after="0" w:line="240" w:lineRule="auto"/>
      </w:pPr>
    </w:p>
    <w:p w:rsidR="006D0C7D" w:rsidRDefault="00A13DB0" w:rsidP="00A13DB0">
      <w:pPr>
        <w:spacing w:after="0" w:line="240" w:lineRule="auto"/>
      </w:pPr>
      <w:r w:rsidRPr="005C7FF8">
        <w:rPr>
          <w:caps/>
        </w:rPr>
        <w:t>Jedličková H</w:t>
      </w:r>
      <w:r>
        <w:t xml:space="preserve">.: </w:t>
      </w:r>
      <w:proofErr w:type="spellStart"/>
      <w:r>
        <w:t>Epidermolysis</w:t>
      </w:r>
      <w:proofErr w:type="spellEnd"/>
      <w:r>
        <w:t xml:space="preserve"> </w:t>
      </w:r>
      <w:proofErr w:type="spellStart"/>
      <w:r>
        <w:t>bullosa</w:t>
      </w:r>
      <w:proofErr w:type="spellEnd"/>
      <w:r>
        <w:t xml:space="preserve"> </w:t>
      </w:r>
      <w:proofErr w:type="spellStart"/>
      <w:r>
        <w:t>acquisita</w:t>
      </w:r>
      <w:proofErr w:type="spellEnd"/>
      <w:r>
        <w:t xml:space="preserve">. Dermatologické odpoledne při kávě a čaji </w:t>
      </w:r>
    </w:p>
    <w:p w:rsidR="00A13DB0" w:rsidRDefault="00A13DB0" w:rsidP="00A13DB0">
      <w:pPr>
        <w:spacing w:after="0" w:line="240" w:lineRule="auto"/>
      </w:pPr>
      <w:r>
        <w:t>– online forma webového připojení. Brno, 17. 9. 2020.</w:t>
      </w:r>
    </w:p>
    <w:p w:rsidR="00690952" w:rsidRDefault="00690952" w:rsidP="00611E69">
      <w:pPr>
        <w:spacing w:after="0" w:line="240" w:lineRule="auto"/>
      </w:pPr>
    </w:p>
    <w:p w:rsidR="00690952" w:rsidRDefault="00690952" w:rsidP="00690952">
      <w:pPr>
        <w:spacing w:after="0" w:line="240" w:lineRule="auto"/>
      </w:pPr>
      <w:r>
        <w:t>KÚKOLOVÁ S.:</w:t>
      </w:r>
    </w:p>
    <w:p w:rsidR="00690952" w:rsidRDefault="00690952" w:rsidP="00690952">
      <w:pPr>
        <w:spacing w:after="0" w:line="240" w:lineRule="auto"/>
      </w:pPr>
      <w:r>
        <w:t>Akné v těhotenství.</w:t>
      </w:r>
    </w:p>
    <w:p w:rsidR="00690952" w:rsidRPr="00FA729A" w:rsidRDefault="00690952" w:rsidP="00690952">
      <w:pPr>
        <w:spacing w:after="0" w:line="240" w:lineRule="auto"/>
      </w:pPr>
      <w:r>
        <w:t>Dermatologické odpoledne při kávě a čaji, Brno 5. 3. 2020.</w:t>
      </w:r>
    </w:p>
    <w:p w:rsidR="00A13DB0" w:rsidRDefault="00A13DB0" w:rsidP="00611E69">
      <w:pPr>
        <w:spacing w:after="0" w:line="240" w:lineRule="auto"/>
      </w:pPr>
    </w:p>
    <w:p w:rsidR="00690952" w:rsidRDefault="00690952" w:rsidP="00690952">
      <w:pPr>
        <w:spacing w:after="0" w:line="240" w:lineRule="auto"/>
      </w:pPr>
      <w:r>
        <w:t>OŠMEROVÁ J.:</w:t>
      </w:r>
    </w:p>
    <w:p w:rsidR="00690952" w:rsidRDefault="00690952" w:rsidP="00690952">
      <w:pPr>
        <w:spacing w:after="0" w:line="240" w:lineRule="auto"/>
      </w:pPr>
      <w:proofErr w:type="spellStart"/>
      <w:r>
        <w:t>Risankisumab</w:t>
      </w:r>
      <w:proofErr w:type="spellEnd"/>
      <w:r>
        <w:t xml:space="preserve"> v naší terapii – kazuistika</w:t>
      </w:r>
    </w:p>
    <w:p w:rsidR="00690952" w:rsidRDefault="00690952" w:rsidP="00690952">
      <w:pPr>
        <w:spacing w:after="0" w:line="240" w:lineRule="auto"/>
      </w:pPr>
      <w:r>
        <w:t>Dermatologické odpoledne při kávě a čaji, Brno 5. 3. 2020.</w:t>
      </w:r>
    </w:p>
    <w:p w:rsidR="00A13DB0" w:rsidRDefault="00A13DB0" w:rsidP="00690952">
      <w:pPr>
        <w:spacing w:after="0" w:line="240" w:lineRule="auto"/>
      </w:pPr>
    </w:p>
    <w:p w:rsidR="00A13DB0" w:rsidRDefault="00A13DB0" w:rsidP="00A13DB0">
      <w:pPr>
        <w:spacing w:after="0" w:line="240" w:lineRule="auto"/>
      </w:pPr>
      <w:r w:rsidRPr="005C7FF8">
        <w:rPr>
          <w:caps/>
        </w:rPr>
        <w:t>Ošmerová J</w:t>
      </w:r>
      <w:r>
        <w:t>.: Léčba inhibitory IL-17A v naší ambulantní praxi. Dermatologické odpoledne při kávě a čaji – online forma webového připojení. Brno, 17. 9. 2020.</w:t>
      </w:r>
    </w:p>
    <w:p w:rsidR="00690952" w:rsidRDefault="00690952" w:rsidP="00611E69">
      <w:pPr>
        <w:spacing w:after="0" w:line="240" w:lineRule="auto"/>
      </w:pPr>
    </w:p>
    <w:p w:rsidR="00690952" w:rsidRDefault="00690952" w:rsidP="00690952">
      <w:pPr>
        <w:spacing w:after="0" w:line="240" w:lineRule="auto"/>
      </w:pPr>
      <w:r>
        <w:t>POSPÍŠILOVÁ A.:</w:t>
      </w:r>
    </w:p>
    <w:p w:rsidR="00690952" w:rsidRDefault="00690952" w:rsidP="00690952">
      <w:pPr>
        <w:spacing w:after="0" w:line="240" w:lineRule="auto"/>
      </w:pPr>
      <w:proofErr w:type="spellStart"/>
      <w:r>
        <w:t>Paraneoplastické</w:t>
      </w:r>
      <w:proofErr w:type="spellEnd"/>
      <w:r>
        <w:t xml:space="preserve"> dermatózy.</w:t>
      </w:r>
    </w:p>
    <w:p w:rsidR="00690952" w:rsidRDefault="00690952" w:rsidP="00690952">
      <w:pPr>
        <w:spacing w:after="0" w:line="240" w:lineRule="auto"/>
      </w:pPr>
      <w:r>
        <w:t>Dermatologické odpoledne při kávě a čaji, Brno 5. 3. 2020.</w:t>
      </w:r>
    </w:p>
    <w:p w:rsidR="00A13DB0" w:rsidRDefault="00A13DB0" w:rsidP="00A13DB0">
      <w:pPr>
        <w:spacing w:after="0" w:line="240" w:lineRule="auto"/>
        <w:rPr>
          <w:caps/>
        </w:rPr>
      </w:pPr>
    </w:p>
    <w:p w:rsidR="006D0C7D" w:rsidRDefault="00A13DB0" w:rsidP="00A13DB0">
      <w:pPr>
        <w:spacing w:after="0" w:line="240" w:lineRule="auto"/>
      </w:pPr>
      <w:r w:rsidRPr="005C7FF8">
        <w:rPr>
          <w:caps/>
        </w:rPr>
        <w:t>Pospíšilová A</w:t>
      </w:r>
      <w:r>
        <w:t xml:space="preserve">.: Diferenciální diagnostika bolesti nohou. Dermatologické odpoledne při kávě a čaji </w:t>
      </w:r>
    </w:p>
    <w:p w:rsidR="00A13DB0" w:rsidRDefault="00A13DB0" w:rsidP="00A13DB0">
      <w:pPr>
        <w:spacing w:after="0" w:line="240" w:lineRule="auto"/>
      </w:pPr>
      <w:r>
        <w:t>– online forma webového připojení. Brno, 17. 9. 2020.</w:t>
      </w:r>
    </w:p>
    <w:p w:rsidR="00A13DB0" w:rsidRDefault="00A13DB0" w:rsidP="00690952">
      <w:pPr>
        <w:spacing w:after="0" w:line="240" w:lineRule="auto"/>
      </w:pPr>
    </w:p>
    <w:p w:rsidR="00A13DB0" w:rsidRDefault="00A13DB0" w:rsidP="00A13DB0">
      <w:pPr>
        <w:spacing w:after="0" w:line="240" w:lineRule="auto"/>
      </w:pPr>
      <w:r>
        <w:t>RULCOVÁ J.:</w:t>
      </w:r>
    </w:p>
    <w:p w:rsidR="00A13DB0" w:rsidRDefault="00A13DB0" w:rsidP="00A13DB0">
      <w:pPr>
        <w:spacing w:after="0" w:line="240" w:lineRule="auto"/>
      </w:pPr>
      <w:r>
        <w:t>Akné – celková terapie. Odborný lékařský seminář. DVO FN Brno. 9. 6. 2020.</w:t>
      </w:r>
    </w:p>
    <w:p w:rsidR="00A13DB0" w:rsidRDefault="00A13DB0" w:rsidP="00A13DB0">
      <w:pPr>
        <w:spacing w:after="0" w:line="240" w:lineRule="auto"/>
      </w:pPr>
    </w:p>
    <w:p w:rsidR="006D0C7D" w:rsidRDefault="00A13DB0" w:rsidP="00A13DB0">
      <w:pPr>
        <w:spacing w:after="0" w:line="240" w:lineRule="auto"/>
      </w:pPr>
      <w:r w:rsidRPr="005C7FF8">
        <w:rPr>
          <w:caps/>
        </w:rPr>
        <w:t>Rulcová J</w:t>
      </w:r>
      <w:r>
        <w:t xml:space="preserve">.: Kritéria léčby u </w:t>
      </w:r>
      <w:proofErr w:type="spellStart"/>
      <w:r>
        <w:t>onychomykóz</w:t>
      </w:r>
      <w:proofErr w:type="spellEnd"/>
      <w:r>
        <w:t xml:space="preserve">. Dermatologické odpoledne při kávě a čaji </w:t>
      </w:r>
    </w:p>
    <w:p w:rsidR="00A13DB0" w:rsidRDefault="00A13DB0" w:rsidP="00A13DB0">
      <w:pPr>
        <w:spacing w:after="0" w:line="240" w:lineRule="auto"/>
      </w:pPr>
      <w:r>
        <w:t>– online forma webového připojení. Brno, 17. 9. 2020.</w:t>
      </w:r>
    </w:p>
    <w:p w:rsidR="00690952" w:rsidRDefault="00690952" w:rsidP="00611E69">
      <w:pPr>
        <w:spacing w:after="0" w:line="240" w:lineRule="auto"/>
      </w:pPr>
    </w:p>
    <w:p w:rsidR="00690952" w:rsidRDefault="00690952" w:rsidP="00690952">
      <w:pPr>
        <w:spacing w:after="0" w:line="240" w:lineRule="auto"/>
      </w:pPr>
      <w:r>
        <w:t>SCHIMMEROVÁ P.:</w:t>
      </w:r>
    </w:p>
    <w:p w:rsidR="00690952" w:rsidRDefault="00690952" w:rsidP="00690952">
      <w:pPr>
        <w:spacing w:after="0" w:line="240" w:lineRule="auto"/>
      </w:pPr>
      <w:proofErr w:type="spellStart"/>
      <w:r>
        <w:t>Necrobiosis</w:t>
      </w:r>
      <w:proofErr w:type="spellEnd"/>
      <w:r>
        <w:t xml:space="preserve"> </w:t>
      </w:r>
      <w:proofErr w:type="spellStart"/>
      <w:r>
        <w:t>lipoidica</w:t>
      </w:r>
      <w:proofErr w:type="spellEnd"/>
      <w:r>
        <w:t xml:space="preserve"> – kazuistika.</w:t>
      </w:r>
    </w:p>
    <w:p w:rsidR="00A13DB0" w:rsidRDefault="00690952" w:rsidP="00A13DB0">
      <w:pPr>
        <w:spacing w:after="0" w:line="240" w:lineRule="auto"/>
      </w:pPr>
      <w:r>
        <w:t>Dermatologické odpoledne při kávě a čaji, Brno 5. 3. 2020.</w:t>
      </w:r>
      <w:r w:rsidR="00A13DB0" w:rsidRPr="00A13DB0">
        <w:t xml:space="preserve"> </w:t>
      </w:r>
    </w:p>
    <w:p w:rsidR="00A13DB0" w:rsidRDefault="00A13DB0" w:rsidP="00A13DB0">
      <w:pPr>
        <w:spacing w:after="0" w:line="240" w:lineRule="auto"/>
      </w:pPr>
    </w:p>
    <w:p w:rsidR="00A13DB0" w:rsidRDefault="00A13DB0" w:rsidP="00A13DB0">
      <w:pPr>
        <w:spacing w:after="0" w:line="240" w:lineRule="auto"/>
      </w:pPr>
      <w:r>
        <w:t>SCHIMMEROVÁ P.:</w:t>
      </w:r>
    </w:p>
    <w:p w:rsidR="00A13DB0" w:rsidRDefault="00A13DB0" w:rsidP="00A13DB0">
      <w:pPr>
        <w:spacing w:after="0" w:line="240" w:lineRule="auto"/>
      </w:pPr>
      <w:r>
        <w:t>Mikroby a chronická rána. Odborný lékařský se</w:t>
      </w:r>
      <w:r w:rsidR="00602C97">
        <w:t>minář. DVO FN Brno. 10. 3. 2020.</w:t>
      </w:r>
    </w:p>
    <w:p w:rsidR="006D0C7D" w:rsidRDefault="00A13DB0" w:rsidP="00A13DB0">
      <w:pPr>
        <w:spacing w:after="0" w:line="240" w:lineRule="auto"/>
      </w:pPr>
      <w:r w:rsidRPr="005C7FF8">
        <w:rPr>
          <w:caps/>
        </w:rPr>
        <w:lastRenderedPageBreak/>
        <w:t>Schimmerová P</w:t>
      </w:r>
      <w:r>
        <w:t xml:space="preserve">.: </w:t>
      </w:r>
      <w:proofErr w:type="spellStart"/>
      <w:r>
        <w:t>Biofilm</w:t>
      </w:r>
      <w:proofErr w:type="spellEnd"/>
      <w:r>
        <w:t xml:space="preserve"> a jeho medicínský význam. Dermatologické odpoledne při kávě a čaji </w:t>
      </w:r>
    </w:p>
    <w:p w:rsidR="00A13DB0" w:rsidRDefault="00A13DB0" w:rsidP="00A13DB0">
      <w:pPr>
        <w:spacing w:after="0" w:line="240" w:lineRule="auto"/>
      </w:pPr>
      <w:r>
        <w:t>– online forma webového připojení. Brno, 17. 9. 2020.</w:t>
      </w:r>
    </w:p>
    <w:p w:rsidR="005B3463" w:rsidRDefault="005B3463" w:rsidP="00611E69">
      <w:pPr>
        <w:spacing w:after="0" w:line="240" w:lineRule="auto"/>
      </w:pPr>
    </w:p>
    <w:p w:rsidR="00690952" w:rsidRDefault="00690952" w:rsidP="00690952">
      <w:pPr>
        <w:spacing w:after="0" w:line="240" w:lineRule="auto"/>
      </w:pPr>
      <w:r>
        <w:t>STRNADEL R.:</w:t>
      </w:r>
    </w:p>
    <w:p w:rsidR="00690952" w:rsidRDefault="00690952" w:rsidP="00690952">
      <w:pPr>
        <w:spacing w:after="0" w:line="240" w:lineRule="auto"/>
      </w:pPr>
      <w:r>
        <w:t>STI – aktuální trendy.</w:t>
      </w:r>
    </w:p>
    <w:p w:rsidR="00690952" w:rsidRDefault="00690952" w:rsidP="00690952">
      <w:pPr>
        <w:spacing w:after="0" w:line="240" w:lineRule="auto"/>
      </w:pPr>
      <w:r>
        <w:t>Dermatologické odpoledne při kávě a čaji, Brno 5. 3. 2020.</w:t>
      </w:r>
    </w:p>
    <w:p w:rsidR="00690952" w:rsidRDefault="00690952" w:rsidP="00611E69">
      <w:pPr>
        <w:spacing w:after="0" w:line="240" w:lineRule="auto"/>
      </w:pPr>
    </w:p>
    <w:p w:rsidR="00690952" w:rsidRDefault="00690952" w:rsidP="00690952">
      <w:pPr>
        <w:spacing w:after="0" w:line="240" w:lineRule="auto"/>
      </w:pPr>
      <w:r>
        <w:t>TOMANOVÁ D.:</w:t>
      </w:r>
    </w:p>
    <w:p w:rsidR="00690952" w:rsidRDefault="00690952" w:rsidP="00690952">
      <w:pPr>
        <w:spacing w:after="0" w:line="240" w:lineRule="auto"/>
      </w:pPr>
      <w:r>
        <w:t>Systémové podávání kortikoidů v dermatologii.</w:t>
      </w:r>
    </w:p>
    <w:p w:rsidR="00690952" w:rsidRPr="00FA729A" w:rsidRDefault="00690952" w:rsidP="00690952">
      <w:pPr>
        <w:spacing w:after="0" w:line="240" w:lineRule="auto"/>
      </w:pPr>
      <w:r>
        <w:t>Dermatologické odpoledne při kávě a čaji, Brno 5. 3. 2020.</w:t>
      </w:r>
    </w:p>
    <w:p w:rsidR="00690952" w:rsidRDefault="00690952" w:rsidP="00611E69">
      <w:pPr>
        <w:spacing w:after="0" w:line="240" w:lineRule="auto"/>
      </w:pPr>
    </w:p>
    <w:p w:rsidR="00690952" w:rsidRDefault="00690952" w:rsidP="00690952">
      <w:pPr>
        <w:spacing w:after="0" w:line="240" w:lineRule="auto"/>
      </w:pPr>
      <w:r>
        <w:t>VESELÁ B.:</w:t>
      </w:r>
    </w:p>
    <w:p w:rsidR="00690952" w:rsidRDefault="00690952" w:rsidP="00690952">
      <w:pPr>
        <w:spacing w:after="0" w:line="240" w:lineRule="auto"/>
      </w:pP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>
        <w:t xml:space="preserve"> – kazuistika</w:t>
      </w:r>
    </w:p>
    <w:p w:rsidR="00690952" w:rsidRDefault="00690952" w:rsidP="00690952">
      <w:pPr>
        <w:spacing w:after="0" w:line="240" w:lineRule="auto"/>
      </w:pPr>
      <w:r>
        <w:t>Dermatologické odpoledne při kávě a čaji, Brno 5. 3. 2020.</w:t>
      </w:r>
    </w:p>
    <w:p w:rsidR="005C7FF8" w:rsidRDefault="005C7FF8" w:rsidP="005C7FF8">
      <w:pPr>
        <w:spacing w:after="0" w:line="240" w:lineRule="auto"/>
      </w:pPr>
    </w:p>
    <w:p w:rsidR="006D0C7D" w:rsidRDefault="005C7FF8" w:rsidP="005C7FF8">
      <w:pPr>
        <w:spacing w:after="0" w:line="240" w:lineRule="auto"/>
      </w:pPr>
      <w:r w:rsidRPr="005C7FF8">
        <w:rPr>
          <w:caps/>
        </w:rPr>
        <w:t>Vráblová H</w:t>
      </w:r>
      <w:r>
        <w:t xml:space="preserve">.: Syndrom mnohočetných </w:t>
      </w:r>
      <w:proofErr w:type="spellStart"/>
      <w:r>
        <w:t>bazaliomů</w:t>
      </w:r>
      <w:proofErr w:type="spellEnd"/>
      <w:r>
        <w:t>. Dermatologické odpoledne při kávě a čaji</w:t>
      </w:r>
    </w:p>
    <w:p w:rsidR="005C7FF8" w:rsidRDefault="005C7FF8" w:rsidP="005C7FF8">
      <w:pPr>
        <w:spacing w:after="0" w:line="240" w:lineRule="auto"/>
      </w:pPr>
      <w:r>
        <w:t xml:space="preserve"> – online forma webového připojení. Brno, 17. 9. 2020.</w:t>
      </w:r>
    </w:p>
    <w:p w:rsidR="005C7FF8" w:rsidRDefault="005C7FF8" w:rsidP="005C7FF8">
      <w:pPr>
        <w:spacing w:after="0" w:line="240" w:lineRule="auto"/>
      </w:pPr>
    </w:p>
    <w:p w:rsidR="005C7FF8" w:rsidRDefault="005C7FF8" w:rsidP="005C7FF8">
      <w:pPr>
        <w:spacing w:after="0" w:line="240" w:lineRule="auto"/>
      </w:pPr>
    </w:p>
    <w:p w:rsidR="005C7FF8" w:rsidRDefault="005C7FF8" w:rsidP="005C7FF8">
      <w:pPr>
        <w:spacing w:after="0" w:line="240" w:lineRule="auto"/>
      </w:pPr>
    </w:p>
    <w:p w:rsidR="005C7FF8" w:rsidRPr="00FA729A" w:rsidRDefault="005C7FF8" w:rsidP="005C7FF8">
      <w:pPr>
        <w:spacing w:after="0" w:line="240" w:lineRule="auto"/>
      </w:pPr>
    </w:p>
    <w:p w:rsidR="00E65CA0" w:rsidRDefault="00E65CA0" w:rsidP="00611E69">
      <w:pPr>
        <w:spacing w:after="0" w:line="240" w:lineRule="auto"/>
      </w:pPr>
    </w:p>
    <w:p w:rsidR="00E65CA0" w:rsidRDefault="00E65CA0" w:rsidP="00611E69">
      <w:pPr>
        <w:spacing w:after="0" w:line="240" w:lineRule="auto"/>
      </w:pPr>
    </w:p>
    <w:p w:rsidR="00E65CA0" w:rsidRDefault="00E65CA0" w:rsidP="00611E69">
      <w:pPr>
        <w:spacing w:after="0" w:line="240" w:lineRule="auto"/>
      </w:pPr>
    </w:p>
    <w:p w:rsidR="00E65CA0" w:rsidRDefault="00E65CA0" w:rsidP="00611E69">
      <w:pPr>
        <w:spacing w:after="0" w:line="240" w:lineRule="auto"/>
      </w:pPr>
    </w:p>
    <w:p w:rsidR="00E65CA0" w:rsidRDefault="00E65CA0" w:rsidP="00611E69">
      <w:pPr>
        <w:spacing w:after="0" w:line="240" w:lineRule="auto"/>
      </w:pPr>
    </w:p>
    <w:p w:rsidR="00E65CA0" w:rsidRDefault="00E65CA0" w:rsidP="00611E69">
      <w:pPr>
        <w:spacing w:after="0" w:line="240" w:lineRule="auto"/>
      </w:pPr>
    </w:p>
    <w:p w:rsidR="00E65CA0" w:rsidRDefault="00E65CA0" w:rsidP="00611E69">
      <w:pPr>
        <w:spacing w:after="0" w:line="240" w:lineRule="auto"/>
      </w:pPr>
    </w:p>
    <w:p w:rsidR="005C7FF8" w:rsidRPr="00FA729A" w:rsidRDefault="005C7FF8">
      <w:pPr>
        <w:spacing w:after="0" w:line="240" w:lineRule="auto"/>
      </w:pPr>
    </w:p>
    <w:sectPr w:rsidR="005C7FF8" w:rsidRPr="00FA729A" w:rsidSect="00A13DB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B"/>
    <w:rsid w:val="001747E3"/>
    <w:rsid w:val="003F4DA9"/>
    <w:rsid w:val="004D6A2B"/>
    <w:rsid w:val="005B3463"/>
    <w:rsid w:val="005C7FF8"/>
    <w:rsid w:val="00602C97"/>
    <w:rsid w:val="00611E69"/>
    <w:rsid w:val="006432F3"/>
    <w:rsid w:val="00654C6E"/>
    <w:rsid w:val="00690952"/>
    <w:rsid w:val="006D0C7D"/>
    <w:rsid w:val="0080070E"/>
    <w:rsid w:val="009F08CB"/>
    <w:rsid w:val="00A13DB0"/>
    <w:rsid w:val="00CD2CC2"/>
    <w:rsid w:val="00D06F85"/>
    <w:rsid w:val="00DF6DCB"/>
    <w:rsid w:val="00E658E7"/>
    <w:rsid w:val="00E65CA0"/>
    <w:rsid w:val="00E757C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E73D-E8CC-4F5A-BF71-6965C1B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Jana</dc:creator>
  <cp:keywords/>
  <dc:description/>
  <cp:lastModifiedBy>Fišerová Jana</cp:lastModifiedBy>
  <cp:revision>2</cp:revision>
  <cp:lastPrinted>2020-09-22T07:10:00Z</cp:lastPrinted>
  <dcterms:created xsi:type="dcterms:W3CDTF">2021-02-25T09:29:00Z</dcterms:created>
  <dcterms:modified xsi:type="dcterms:W3CDTF">2021-02-25T09:29:00Z</dcterms:modified>
</cp:coreProperties>
</file>