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1B0FB" w14:textId="1721C5FC" w:rsidR="00A900A5" w:rsidRDefault="001E01A7" w:rsidP="00A900A5">
      <w:pPr>
        <w:pStyle w:val="Bodytext10"/>
        <w:spacing w:after="460" w:line="276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cs-CZ"/>
        </w:rPr>
        <w:drawing>
          <wp:inline distT="0" distB="0" distL="0" distR="0" wp14:anchorId="36CCD31F" wp14:editId="4EAE9FF6">
            <wp:extent cx="2641600" cy="938095"/>
            <wp:effectExtent l="0" t="0" r="6350" b="0"/>
            <wp:docPr id="2" name="Obrázek 2" descr="C:\Users\75071\AppData\Local\Microsoft\Windows\INetCache\Content.MSO\7DCD64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071\AppData\Local\Microsoft\Windows\INetCache\Content.MSO\7DCD643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85" cy="94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  <w:lang w:eastAsia="cs-CZ"/>
        </w:rPr>
        <w:drawing>
          <wp:inline distT="0" distB="0" distL="0" distR="0" wp14:anchorId="6068D213" wp14:editId="20F6E1AD">
            <wp:extent cx="1342390" cy="977609"/>
            <wp:effectExtent l="0" t="0" r="0" b="0"/>
            <wp:docPr id="3" name="Obrázek 3" descr="C:\Users\75071\AppData\Local\Microsoft\Windows\INetCache\Content.MSO\450E7E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5071\AppData\Local\Microsoft\Windows\INetCache\Content.MSO\450E7E5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62" cy="9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1A7">
        <w:rPr>
          <w:b/>
          <w:bCs/>
          <w:sz w:val="20"/>
          <w:szCs w:val="20"/>
        </w:rPr>
        <w:drawing>
          <wp:inline distT="0" distB="0" distL="0" distR="0" wp14:anchorId="05B52240" wp14:editId="476D7987">
            <wp:extent cx="1682750" cy="986790"/>
            <wp:effectExtent l="0" t="0" r="0" b="381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9" b="2438"/>
                    <a:stretch/>
                  </pic:blipFill>
                  <pic:spPr bwMode="auto">
                    <a:xfrm>
                      <a:off x="0" y="0"/>
                      <a:ext cx="1709683" cy="100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6DA4FC9C" w14:textId="6E00AD35" w:rsidR="005B0763" w:rsidRPr="00E45C87" w:rsidRDefault="005B0763" w:rsidP="00A900A5">
      <w:pPr>
        <w:pStyle w:val="Bodytext10"/>
        <w:spacing w:after="460" w:line="276" w:lineRule="auto"/>
        <w:rPr>
          <w:b/>
          <w:bCs/>
          <w:sz w:val="40"/>
          <w:szCs w:val="40"/>
        </w:rPr>
      </w:pPr>
      <w:r w:rsidRPr="00E45C87">
        <w:rPr>
          <w:b/>
          <w:bCs/>
          <w:sz w:val="40"/>
          <w:szCs w:val="40"/>
        </w:rPr>
        <w:t>CERTIFIKOVANÝ KURZ OTOSKOPIE PRO PEDI</w:t>
      </w:r>
      <w:r w:rsidR="00E45C87" w:rsidRPr="00E45C87">
        <w:rPr>
          <w:b/>
          <w:bCs/>
          <w:sz w:val="40"/>
          <w:szCs w:val="40"/>
        </w:rPr>
        <w:t>A</w:t>
      </w:r>
      <w:r w:rsidRPr="00E45C87">
        <w:rPr>
          <w:b/>
          <w:bCs/>
          <w:sz w:val="40"/>
          <w:szCs w:val="40"/>
        </w:rPr>
        <w:t>TRY</w:t>
      </w:r>
    </w:p>
    <w:p w14:paraId="6D7BE800" w14:textId="77777777" w:rsidR="005B0763" w:rsidRPr="00E45C87" w:rsidRDefault="005B0763" w:rsidP="00E45C87">
      <w:pPr>
        <w:rPr>
          <w:rFonts w:cstheme="minorHAnsi"/>
          <w:b/>
          <w:bCs/>
          <w:sz w:val="28"/>
          <w:szCs w:val="28"/>
        </w:rPr>
      </w:pPr>
      <w:r w:rsidRPr="00E45C87">
        <w:rPr>
          <w:rFonts w:cstheme="minorHAnsi"/>
          <w:b/>
          <w:bCs/>
          <w:sz w:val="28"/>
          <w:szCs w:val="28"/>
        </w:rPr>
        <w:t>Vážení přátelé,</w:t>
      </w:r>
    </w:p>
    <w:p w14:paraId="4580479A" w14:textId="77777777" w:rsidR="005B0763" w:rsidRPr="00E45C87" w:rsidRDefault="005B0763" w:rsidP="001E01A7">
      <w:pPr>
        <w:jc w:val="both"/>
        <w:rPr>
          <w:rFonts w:cstheme="minorHAnsi"/>
          <w:b/>
          <w:bCs/>
          <w:sz w:val="28"/>
          <w:szCs w:val="28"/>
        </w:rPr>
      </w:pPr>
      <w:r w:rsidRPr="00E45C87">
        <w:rPr>
          <w:rFonts w:cstheme="minorHAnsi"/>
          <w:b/>
          <w:bCs/>
          <w:sz w:val="28"/>
          <w:szCs w:val="28"/>
        </w:rPr>
        <w:t>dovolujeme si vás srdečně pozvat k účasti na certifikovaném kurzu otoskopie pro pediatry. Tento kurz vzniknul na základě poptávky ze stran pediatrů i v souvislosti se zavedením nového kódu otoskopie pro pediatry, který můžete vykazovat od roku 2019. Kurzem vás povedou zkušení odborníci Kliniky dětské otorinolaryngologie v Brně. Každý účastník obdrží po absolvování kurzu certifikát. Akce je garantována ČLK a je ohodnocena příslušným počtem kreditů.</w:t>
      </w:r>
    </w:p>
    <w:p w14:paraId="6547C5AC" w14:textId="77777777" w:rsidR="005B0763" w:rsidRPr="00E45C87" w:rsidRDefault="005B0763" w:rsidP="005B0763">
      <w:pPr>
        <w:pStyle w:val="Bodytext10"/>
        <w:spacing w:after="400" w:line="286" w:lineRule="auto"/>
        <w:rPr>
          <w:rFonts w:asciiTheme="minorHAnsi" w:hAnsiTheme="minorHAnsi" w:cstheme="minorHAnsi"/>
          <w:sz w:val="28"/>
          <w:szCs w:val="28"/>
        </w:rPr>
      </w:pPr>
      <w:r w:rsidRPr="00E45C87">
        <w:rPr>
          <w:rFonts w:asciiTheme="minorHAnsi" w:hAnsiTheme="minorHAnsi" w:cstheme="minorHAnsi"/>
          <w:b/>
          <w:bCs/>
          <w:sz w:val="28"/>
          <w:szCs w:val="28"/>
        </w:rPr>
        <w:t>Těšíme se na Vaši účast.</w:t>
      </w:r>
    </w:p>
    <w:p w14:paraId="0D773273" w14:textId="72D8D4D0" w:rsidR="005B0763" w:rsidRPr="00E45C87" w:rsidRDefault="001E01A7" w:rsidP="005B0763">
      <w:pPr>
        <w:pStyle w:val="Bodytext10"/>
        <w:spacing w:after="0" w:line="28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doc. </w:t>
      </w:r>
      <w:r w:rsidR="005B0763" w:rsidRPr="00E45C87">
        <w:rPr>
          <w:rFonts w:asciiTheme="minorHAnsi" w:hAnsiTheme="minorHAnsi" w:cstheme="minorHAnsi"/>
          <w:b/>
          <w:bCs/>
          <w:sz w:val="28"/>
          <w:szCs w:val="28"/>
        </w:rPr>
        <w:t>MUDr. Milan Urík, Ph.D.</w:t>
      </w:r>
    </w:p>
    <w:p w14:paraId="30D72CE3" w14:textId="77777777" w:rsidR="005B0763" w:rsidRPr="00E45C87" w:rsidRDefault="005B0763" w:rsidP="005B0763">
      <w:pPr>
        <w:pStyle w:val="Bodytext10"/>
        <w:spacing w:after="0" w:line="286" w:lineRule="auto"/>
        <w:rPr>
          <w:rFonts w:asciiTheme="minorHAnsi" w:hAnsiTheme="minorHAnsi" w:cstheme="minorHAnsi"/>
          <w:sz w:val="28"/>
          <w:szCs w:val="28"/>
        </w:rPr>
      </w:pPr>
      <w:r w:rsidRPr="00E45C87">
        <w:rPr>
          <w:rFonts w:asciiTheme="minorHAnsi" w:hAnsiTheme="minorHAnsi" w:cstheme="minorHAnsi"/>
          <w:b/>
          <w:bCs/>
          <w:sz w:val="28"/>
          <w:szCs w:val="28"/>
        </w:rPr>
        <w:t>Přednosta Kliniky dětské otorinolaryngologie LF MU a FN Brno</w:t>
      </w:r>
    </w:p>
    <w:p w14:paraId="0067FA4E" w14:textId="49231E41" w:rsidR="006A7E9C" w:rsidRDefault="006A7E9C" w:rsidP="005B0763">
      <w:pPr>
        <w:rPr>
          <w:sz w:val="24"/>
          <w:szCs w:val="24"/>
        </w:rPr>
      </w:pPr>
    </w:p>
    <w:p w14:paraId="098A2999" w14:textId="77777777" w:rsidR="005B0763" w:rsidRPr="00E45C87" w:rsidRDefault="005B0763" w:rsidP="00E45C87">
      <w:pPr>
        <w:pStyle w:val="Bodytext10"/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 w:rsidRPr="00E45C87">
        <w:rPr>
          <w:rFonts w:asciiTheme="minorHAnsi" w:hAnsiTheme="minorHAnsi" w:cstheme="minorHAnsi"/>
          <w:b/>
          <w:bCs/>
          <w:sz w:val="28"/>
          <w:szCs w:val="28"/>
        </w:rPr>
        <w:t>Program:</w:t>
      </w:r>
    </w:p>
    <w:p w14:paraId="146A86F6" w14:textId="0958FB0F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5B0763" w:rsidRPr="00E45C87">
        <w:rPr>
          <w:rFonts w:asciiTheme="minorHAnsi" w:hAnsiTheme="minorHAnsi" w:cstheme="minorHAnsi"/>
          <w:sz w:val="28"/>
          <w:szCs w:val="28"/>
        </w:rPr>
        <w:t>8:00-</w:t>
      </w:r>
      <w:r>
        <w:rPr>
          <w:rFonts w:asciiTheme="minorHAnsi" w:hAnsiTheme="minorHAnsi" w:cstheme="minorHAnsi"/>
          <w:sz w:val="28"/>
          <w:szCs w:val="28"/>
        </w:rPr>
        <w:t>08:30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Úvod, anatomie ucha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5C83D91" w14:textId="35A42D51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08:35-09:00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Základy otoskopie, popis otoskopu, na co si dát pozor, specifika u dětí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DEED856" w14:textId="766B3F1C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09:05-09:30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 xml:space="preserve">Základní diagnózy, </w:t>
      </w:r>
      <w:proofErr w:type="spellStart"/>
      <w:r w:rsidR="005B0763" w:rsidRPr="00E45C87">
        <w:rPr>
          <w:rFonts w:asciiTheme="minorHAnsi" w:hAnsiTheme="minorHAnsi" w:cstheme="minorHAnsi"/>
          <w:sz w:val="28"/>
          <w:szCs w:val="28"/>
        </w:rPr>
        <w:t>cerumen</w:t>
      </w:r>
      <w:proofErr w:type="spellEnd"/>
      <w:r w:rsidR="005B0763" w:rsidRPr="00E45C87">
        <w:rPr>
          <w:rFonts w:asciiTheme="minorHAnsi" w:hAnsiTheme="minorHAnsi" w:cstheme="minorHAnsi"/>
          <w:sz w:val="28"/>
          <w:szCs w:val="28"/>
        </w:rPr>
        <w:t>, akutní otitida, externí otitida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EEE5453" w14:textId="0B610857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09:35-10:00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Přestávka, občerstvení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825E260" w14:textId="2489AC20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10:00-10:35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Demonstrace otoskopie, rozdělení do dvojic, nácvik vyšetření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06A37C5" w14:textId="509D1C25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10:40-10:50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Rozdělení na praxi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5EA5191" w14:textId="62AC09C1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10:50-12:00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Praxe</w:t>
      </w:r>
      <w:r>
        <w:rPr>
          <w:rFonts w:asciiTheme="minorHAnsi" w:hAnsiTheme="minorHAnsi" w:cstheme="minorHAnsi"/>
          <w:sz w:val="28"/>
          <w:szCs w:val="28"/>
        </w:rPr>
        <w:t xml:space="preserve"> na ambulancích a oddělení kliniky.</w:t>
      </w:r>
    </w:p>
    <w:p w14:paraId="5947E8B6" w14:textId="2D279E21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12:00-12:50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Oběd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6B7816F" w14:textId="0F5B4714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13:00-13:30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Pokroči</w:t>
      </w:r>
      <w:r w:rsidR="00EA6FD7">
        <w:rPr>
          <w:rFonts w:asciiTheme="minorHAnsi" w:hAnsiTheme="minorHAnsi" w:cstheme="minorHAnsi"/>
          <w:sz w:val="28"/>
          <w:szCs w:val="28"/>
        </w:rPr>
        <w:t>lé diagnózy,</w:t>
      </w:r>
      <w:r w:rsidR="005B0763" w:rsidRPr="00E45C87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 w:rsidR="005B0763" w:rsidRPr="00E45C87">
        <w:rPr>
          <w:rFonts w:asciiTheme="minorHAnsi" w:hAnsiTheme="minorHAnsi" w:cstheme="minorHAnsi"/>
          <w:sz w:val="28"/>
          <w:szCs w:val="28"/>
        </w:rPr>
        <w:t>cizí těleso, chronický středoušní zánět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8ED47B5" w14:textId="582A5012" w:rsidR="005B0763" w:rsidRPr="00E45C87" w:rsidRDefault="001E01A7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13:35-14:00</w:t>
      </w:r>
      <w:r w:rsidR="005B0763" w:rsidRPr="00E45C87">
        <w:rPr>
          <w:rFonts w:asciiTheme="minorHAnsi" w:hAnsiTheme="minorHAnsi" w:cstheme="minorHAnsi"/>
          <w:sz w:val="28"/>
          <w:szCs w:val="28"/>
        </w:rPr>
        <w:tab/>
        <w:t>Komplikace otoskopie, poranění, péče o otoskop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1E4B011" w14:textId="6A4E9C87" w:rsidR="005B0763" w:rsidRPr="00E45C87" w:rsidRDefault="005B0763" w:rsidP="00E45C87">
      <w:pPr>
        <w:pStyle w:val="Bodytext10"/>
        <w:tabs>
          <w:tab w:val="left" w:pos="1701"/>
        </w:tabs>
        <w:spacing w:after="0" w:line="264" w:lineRule="auto"/>
        <w:rPr>
          <w:rFonts w:asciiTheme="minorHAnsi" w:hAnsiTheme="minorHAnsi" w:cstheme="minorHAnsi"/>
          <w:sz w:val="28"/>
          <w:szCs w:val="28"/>
        </w:rPr>
      </w:pPr>
      <w:r w:rsidRPr="00E45C87">
        <w:rPr>
          <w:rFonts w:asciiTheme="minorHAnsi" w:hAnsiTheme="minorHAnsi" w:cstheme="minorHAnsi"/>
          <w:sz w:val="28"/>
          <w:szCs w:val="28"/>
        </w:rPr>
        <w:tab/>
        <w:t>Závěr a předání certifikátů</w:t>
      </w:r>
      <w:r w:rsidR="001E01A7">
        <w:rPr>
          <w:rFonts w:asciiTheme="minorHAnsi" w:hAnsiTheme="minorHAnsi" w:cstheme="minorHAnsi"/>
          <w:sz w:val="28"/>
          <w:szCs w:val="28"/>
        </w:rPr>
        <w:t>.</w:t>
      </w:r>
    </w:p>
    <w:p w14:paraId="6FE6EFCB" w14:textId="720BA5E4" w:rsidR="005B0763" w:rsidRPr="00E45C87" w:rsidRDefault="005B0763" w:rsidP="00E45C87">
      <w:pPr>
        <w:spacing w:line="264" w:lineRule="auto"/>
        <w:rPr>
          <w:rFonts w:cstheme="minorHAnsi"/>
          <w:sz w:val="24"/>
          <w:szCs w:val="24"/>
        </w:rPr>
      </w:pPr>
    </w:p>
    <w:p w14:paraId="36E4DA8E" w14:textId="77777777" w:rsidR="005B0763" w:rsidRPr="00E45C87" w:rsidRDefault="005B0763" w:rsidP="00E45C87">
      <w:pPr>
        <w:pStyle w:val="Bodytext10"/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5C87">
        <w:rPr>
          <w:rFonts w:asciiTheme="minorHAnsi" w:hAnsiTheme="minorHAnsi" w:cstheme="minorHAnsi"/>
          <w:sz w:val="24"/>
          <w:szCs w:val="24"/>
        </w:rPr>
        <w:t>Místo konání: Klinika dětské otorinolaryngologie, PDM, Černopolní 9,61300, Brno</w:t>
      </w:r>
    </w:p>
    <w:p w14:paraId="04A15274" w14:textId="31518361" w:rsidR="005B0763" w:rsidRPr="00E45C87" w:rsidRDefault="001E01A7" w:rsidP="00E45C87">
      <w:pPr>
        <w:pStyle w:val="Bodytext10"/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Datum: </w:t>
      </w:r>
      <w:proofErr w:type="gramStart"/>
      <w:r>
        <w:rPr>
          <w:rFonts w:asciiTheme="minorHAnsi" w:hAnsiTheme="minorHAnsi" w:cstheme="minorHAnsi"/>
          <w:sz w:val="24"/>
          <w:szCs w:val="24"/>
        </w:rPr>
        <w:t>07.03.2023</w:t>
      </w:r>
      <w:proofErr w:type="gramEnd"/>
    </w:p>
    <w:p w14:paraId="3BE4EFF4" w14:textId="77777777" w:rsidR="005B0763" w:rsidRPr="00E45C87" w:rsidRDefault="005B0763" w:rsidP="00E45C87">
      <w:pPr>
        <w:pStyle w:val="Bodytext10"/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5C87">
        <w:rPr>
          <w:rFonts w:asciiTheme="minorHAnsi" w:hAnsiTheme="minorHAnsi" w:cstheme="minorHAnsi"/>
          <w:sz w:val="24"/>
          <w:szCs w:val="24"/>
        </w:rPr>
        <w:t xml:space="preserve">Kontakt: 532234440, </w:t>
      </w:r>
      <w:hyperlink r:id="rId7" w:history="1">
        <w:r w:rsidRPr="00E45C87">
          <w:rPr>
            <w:rFonts w:asciiTheme="minorHAnsi" w:hAnsiTheme="minorHAnsi" w:cstheme="minorHAnsi"/>
            <w:color w:val="1163BE"/>
            <w:sz w:val="24"/>
            <w:szCs w:val="24"/>
            <w:u w:val="single"/>
          </w:rPr>
          <w:t>puklova.jana@fnbrno.cz</w:t>
        </w:r>
      </w:hyperlink>
    </w:p>
    <w:p w14:paraId="58D625E0" w14:textId="77777777" w:rsidR="005B0763" w:rsidRPr="00E45C87" w:rsidRDefault="005B0763" w:rsidP="00E45C87">
      <w:pPr>
        <w:pStyle w:val="Bodytext10"/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5C87">
        <w:rPr>
          <w:rFonts w:asciiTheme="minorHAnsi" w:hAnsiTheme="minorHAnsi" w:cstheme="minorHAnsi"/>
          <w:sz w:val="24"/>
          <w:szCs w:val="24"/>
        </w:rPr>
        <w:t xml:space="preserve">Registrace: K registraci zašlete email s Vašimi kontaktními údaji na </w:t>
      </w:r>
      <w:hyperlink r:id="rId8" w:history="1">
        <w:r w:rsidRPr="00E45C87">
          <w:rPr>
            <w:rFonts w:asciiTheme="minorHAnsi" w:hAnsiTheme="minorHAnsi" w:cstheme="minorHAnsi"/>
            <w:sz w:val="24"/>
            <w:szCs w:val="24"/>
          </w:rPr>
          <w:t>puklova.jana@fnbrno.cz</w:t>
        </w:r>
      </w:hyperlink>
    </w:p>
    <w:p w14:paraId="2A77F218" w14:textId="7BACAD49" w:rsidR="005B0763" w:rsidRPr="00E45C87" w:rsidRDefault="001E01A7" w:rsidP="00E45C87">
      <w:pPr>
        <w:pStyle w:val="Bodytext10"/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Registrační poplatek: 3</w:t>
      </w:r>
      <w:r w:rsidR="005B0763" w:rsidRPr="00E45C87">
        <w:rPr>
          <w:rFonts w:asciiTheme="minorHAnsi" w:hAnsiTheme="minorHAnsi" w:cstheme="minorHAnsi"/>
          <w:sz w:val="24"/>
          <w:szCs w:val="24"/>
        </w:rPr>
        <w:t xml:space="preserve">000 </w:t>
      </w:r>
      <w:proofErr w:type="spellStart"/>
      <w:r w:rsidR="005B0763" w:rsidRPr="00E45C87">
        <w:rPr>
          <w:rFonts w:asciiTheme="minorHAnsi" w:hAnsiTheme="minorHAnsi" w:cstheme="minorHAnsi"/>
          <w:sz w:val="24"/>
          <w:szCs w:val="24"/>
        </w:rPr>
        <w:t>kč</w:t>
      </w:r>
      <w:proofErr w:type="spellEnd"/>
    </w:p>
    <w:p w14:paraId="43E803C1" w14:textId="7AEF6838" w:rsidR="005B0763" w:rsidRPr="005B0763" w:rsidRDefault="005B0763" w:rsidP="00A900A5">
      <w:pPr>
        <w:pStyle w:val="Bodytext10"/>
        <w:spacing w:after="0" w:line="264" w:lineRule="auto"/>
        <w:jc w:val="both"/>
        <w:rPr>
          <w:sz w:val="24"/>
          <w:szCs w:val="24"/>
        </w:rPr>
      </w:pPr>
      <w:r w:rsidRPr="00E45C87">
        <w:rPr>
          <w:rFonts w:asciiTheme="minorHAnsi" w:hAnsiTheme="minorHAnsi" w:cstheme="minorHAnsi"/>
          <w:sz w:val="24"/>
          <w:szCs w:val="24"/>
        </w:rPr>
        <w:t>Počet účastníků je omezen</w:t>
      </w:r>
    </w:p>
    <w:sectPr w:rsidR="005B0763" w:rsidRPr="005B0763" w:rsidSect="005B0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63"/>
    <w:rsid w:val="001E01A7"/>
    <w:rsid w:val="005B0763"/>
    <w:rsid w:val="006A7E9C"/>
    <w:rsid w:val="00A900A5"/>
    <w:rsid w:val="00AB6066"/>
    <w:rsid w:val="00E45C87"/>
    <w:rsid w:val="00EA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B783"/>
  <w15:chartTrackingRefBased/>
  <w15:docId w15:val="{F7CCA02F-1D21-45D3-95B5-02C545CA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sid w:val="005B0763"/>
    <w:rPr>
      <w:rFonts w:ascii="Arial" w:eastAsia="Arial" w:hAnsi="Arial" w:cs="Arial"/>
      <w:sz w:val="50"/>
      <w:szCs w:val="50"/>
    </w:rPr>
  </w:style>
  <w:style w:type="paragraph" w:customStyle="1" w:styleId="Bodytext10">
    <w:name w:val="Body text|1"/>
    <w:basedOn w:val="Normln"/>
    <w:link w:val="Bodytext1"/>
    <w:rsid w:val="005B0763"/>
    <w:pPr>
      <w:widowControl w:val="0"/>
      <w:spacing w:after="540" w:line="240" w:lineRule="auto"/>
    </w:pPr>
    <w:rPr>
      <w:rFonts w:ascii="Arial" w:eastAsia="Arial" w:hAnsi="Arial" w:cs="Arial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klova.jana@fnbr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klova.jana@fn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Bradáček</dc:creator>
  <cp:keywords/>
  <dc:description/>
  <cp:lastModifiedBy>Urík Milan</cp:lastModifiedBy>
  <cp:revision>3</cp:revision>
  <dcterms:created xsi:type="dcterms:W3CDTF">2022-11-14T08:53:00Z</dcterms:created>
  <dcterms:modified xsi:type="dcterms:W3CDTF">2022-11-14T08:53:00Z</dcterms:modified>
</cp:coreProperties>
</file>